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jc w:val="center"/>
        <w:rPr>
          <w:b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  <w:t>Договор/Контракт №</w:t>
      </w:r>
      <w:r>
        <w:rPr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 xml:space="preserve"> _____</w:t>
      </w:r>
    </w:p>
    <w:p>
      <w:pPr>
        <w:spacing w:line="312" w:lineRule="auto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 оказание услуг</w:t>
      </w:r>
    </w:p>
    <w:tbl>
      <w:tblPr>
        <w:tblStyle w:val="3"/>
        <w:tblW w:w="9886" w:type="dxa"/>
        <w:tblCellSpacing w:w="0" w:type="dxa"/>
        <w:tblInd w:w="0" w:type="dxa"/>
        <w:shd w:val="clear" w:color="auto" w:fill="FFFFFF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325"/>
        <w:gridCol w:w="4561"/>
      </w:tblGrid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325" w:type="dxa"/>
            <w:shd w:val="clear" w:color="auto" w:fill="FFFFFF"/>
          </w:tcPr>
          <w:p>
            <w:pPr>
              <w:spacing w:line="312" w:lineRule="auto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г. Ханты-Мансийск                                                                                                                                   </w:t>
            </w:r>
          </w:p>
        </w:tc>
        <w:tc>
          <w:tcPr>
            <w:tcW w:w="4561" w:type="dxa"/>
            <w:shd w:val="clear" w:color="auto" w:fill="FFFFFF"/>
          </w:tcPr>
          <w:p>
            <w:pPr>
              <w:spacing w:line="312" w:lineRule="auto"/>
              <w:ind w:left="77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_____ ___________2023 года</w:t>
            </w:r>
          </w:p>
        </w:tc>
      </w:tr>
    </w:tbl>
    <w:p>
      <w:pPr>
        <w:ind w:firstLine="709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spacing w:val="-4"/>
          <w:sz w:val="23"/>
          <w:szCs w:val="23"/>
        </w:rPr>
        <w:t>Автономное учреждение дополнительного профессионального образования Ханты-Мансийского автономного округа – Югры «Институт развития образования»</w:t>
      </w:r>
      <w:r>
        <w:rPr>
          <w:b/>
          <w:bCs/>
          <w:color w:val="000000"/>
          <w:sz w:val="23"/>
          <w:szCs w:val="23"/>
          <w:shd w:val="clear" w:color="auto" w:fill="FFFFFF"/>
        </w:rPr>
        <w:t>,</w:t>
      </w:r>
      <w:r>
        <w:rPr>
          <w:rStyle w:val="11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 xml:space="preserve">именуемое в дальнейшем «Организатор», в </w:t>
      </w:r>
      <w:r>
        <w:rPr>
          <w:spacing w:val="-6"/>
          <w:sz w:val="23"/>
          <w:szCs w:val="23"/>
        </w:rPr>
        <w:t xml:space="preserve">лице директора Клюсовой Виктории Викторовны, действующего </w:t>
      </w:r>
      <w:r>
        <w:rPr>
          <w:spacing w:val="-4"/>
          <w:sz w:val="23"/>
          <w:szCs w:val="23"/>
        </w:rPr>
        <w:t>на основании</w:t>
      </w:r>
      <w:r>
        <w:rPr>
          <w:sz w:val="23"/>
          <w:szCs w:val="23"/>
        </w:rPr>
        <w:t xml:space="preserve"> Устав</w:t>
      </w:r>
      <w:r>
        <w:rPr>
          <w:color w:val="000000"/>
          <w:sz w:val="23"/>
          <w:szCs w:val="23"/>
          <w:shd w:val="clear" w:color="auto" w:fill="FFFFFF"/>
        </w:rPr>
        <w:t>а, с одной стороны,</w:t>
      </w:r>
      <w:r>
        <w:rPr>
          <w:rStyle w:val="11"/>
          <w:color w:val="000000"/>
          <w:sz w:val="23"/>
          <w:szCs w:val="23"/>
          <w:shd w:val="clear" w:color="auto" w:fill="FFFFFF"/>
        </w:rPr>
        <w:t xml:space="preserve"> и _________________________________________________</w:t>
      </w:r>
      <w:r>
        <w:rPr>
          <w:sz w:val="23"/>
          <w:szCs w:val="23"/>
        </w:rPr>
        <w:t xml:space="preserve">, </w:t>
      </w:r>
      <w:r>
        <w:rPr>
          <w:color w:val="000000"/>
          <w:sz w:val="23"/>
          <w:szCs w:val="23"/>
          <w:shd w:val="clear" w:color="auto" w:fill="FFFFFF"/>
        </w:rPr>
        <w:t>именуемое в дальнейшем «Заказчик»</w:t>
      </w:r>
      <w:r>
        <w:rPr>
          <w:sz w:val="23"/>
          <w:szCs w:val="23"/>
        </w:rPr>
        <w:t xml:space="preserve">, в лице </w:t>
      </w:r>
      <w:r>
        <w:rPr>
          <w:rStyle w:val="11"/>
          <w:color w:val="000000"/>
          <w:sz w:val="23"/>
          <w:szCs w:val="23"/>
          <w:shd w:val="clear" w:color="auto" w:fill="FFFFFF"/>
        </w:rPr>
        <w:t>_____________________________</w:t>
      </w:r>
      <w:r>
        <w:rPr>
          <w:sz w:val="23"/>
          <w:szCs w:val="23"/>
        </w:rPr>
        <w:t>, действующего на основании ____________________________</w:t>
      </w:r>
      <w:r>
        <w:rPr>
          <w:color w:val="000000"/>
          <w:sz w:val="23"/>
          <w:szCs w:val="23"/>
          <w:shd w:val="clear" w:color="auto" w:fill="FFFFFF"/>
        </w:rPr>
        <w:t xml:space="preserve">, вместе именуемые – Стороны, в соответствии с законодательством Российской Федерации и иными нормативными правовыми актами о контрактной системе в сфере закупок, и на основании </w:t>
      </w:r>
    </w:p>
    <w:p>
      <w:pPr>
        <w:ind w:firstLine="709"/>
        <w:jc w:val="both"/>
        <w:rPr>
          <w:i/>
          <w:color w:val="000000"/>
          <w:sz w:val="23"/>
          <w:szCs w:val="23"/>
          <w:shd w:val="clear" w:color="auto" w:fill="FFFFFF"/>
        </w:rPr>
      </w:pPr>
      <w:r>
        <w:rPr>
          <w:i/>
          <w:color w:val="000000"/>
          <w:sz w:val="23"/>
          <w:szCs w:val="23"/>
          <w:shd w:val="clear" w:color="auto" w:fill="FFFFFF"/>
        </w:rPr>
        <w:t xml:space="preserve">решения _________________ комиссии по осуществлению закупок для государственных нужд Ханты-Мансийского автономного округа – Югры (наименование организации, создавшей комиссию, например, указать здесь «Заказчика») _________ (протокол_____от _____ № _____) </w:t>
      </w:r>
    </w:p>
    <w:p>
      <w:pPr>
        <w:ind w:firstLine="709"/>
        <w:jc w:val="both"/>
        <w:rPr>
          <w:color w:val="000000"/>
          <w:sz w:val="23"/>
          <w:szCs w:val="23"/>
          <w:shd w:val="clear" w:color="auto" w:fill="FFFFFF"/>
        </w:rPr>
      </w:pPr>
      <w:r>
        <w:rPr>
          <w:i/>
          <w:color w:val="000000"/>
          <w:sz w:val="23"/>
          <w:szCs w:val="23"/>
          <w:shd w:val="clear" w:color="auto" w:fill="FFFFFF"/>
        </w:rPr>
        <w:t>решения Заказчика от _________ № __________ об осуществлении закупки у единственного поставщика в соответствии с пунктом ________ части 1 статьи 93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color w:val="000000"/>
          <w:sz w:val="23"/>
          <w:szCs w:val="23"/>
          <w:shd w:val="clear" w:color="auto" w:fill="FFFFFF"/>
        </w:rPr>
        <w:t xml:space="preserve"> заключили настоящий договор (контракт), именуемый в дальнейшем «Договор/Контракт», о нижеследующем:</w:t>
      </w:r>
    </w:p>
    <w:p>
      <w:pPr>
        <w:ind w:firstLine="709"/>
        <w:jc w:val="both"/>
        <w:rPr>
          <w:color w:val="000000"/>
          <w:sz w:val="23"/>
          <w:szCs w:val="23"/>
          <w:shd w:val="clear" w:color="auto" w:fill="FFFFFF"/>
        </w:rPr>
      </w:pPr>
    </w:p>
    <w:p>
      <w:pPr>
        <w:numPr>
          <w:ilvl w:val="0"/>
          <w:numId w:val="1"/>
        </w:numPr>
        <w:shd w:val="clear" w:color="auto" w:fill="FFFFFF"/>
        <w:spacing w:line="240" w:lineRule="atLeast"/>
        <w:jc w:val="center"/>
        <w:rPr>
          <w:rStyle w:val="13"/>
          <w:b/>
          <w:bCs/>
          <w:color w:val="000000"/>
          <w:sz w:val="23"/>
          <w:szCs w:val="23"/>
        </w:rPr>
      </w:pPr>
      <w:r>
        <w:rPr>
          <w:rStyle w:val="13"/>
          <w:b/>
          <w:bCs/>
          <w:color w:val="000000"/>
          <w:sz w:val="23"/>
          <w:szCs w:val="23"/>
        </w:rPr>
        <w:t>ПРЕДМЕТ ДОГОВОРА/КОНТРАКТА</w:t>
      </w:r>
    </w:p>
    <w:p>
      <w:pPr>
        <w:shd w:val="clear" w:color="auto" w:fill="FFFFFF"/>
        <w:spacing w:line="240" w:lineRule="atLeast"/>
        <w:ind w:left="720"/>
        <w:rPr>
          <w:color w:val="000000"/>
          <w:sz w:val="23"/>
          <w:szCs w:val="23"/>
        </w:rPr>
      </w:pPr>
    </w:p>
    <w:p>
      <w:pPr>
        <w:shd w:val="clear" w:color="auto" w:fill="FFFFFF"/>
        <w:tabs>
          <w:tab w:val="left" w:pos="1134"/>
        </w:tabs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1.1. Организатор принимает на себя обязательства по оказанию услуг, связанных с участием представителей Заказчика в региональном этапе всероссийских конкурсов профессионального мастерства в сфере образования Ханты-Мансийского автономного округа – Югры «Педагог года Югры – 2023» (далее по тексту – Конкурс), а Заказчик обязуется оплатить организационный взнос и принять оказанные услуги. </w:t>
      </w:r>
    </w:p>
    <w:p>
      <w:pPr>
        <w:shd w:val="clear" w:color="auto" w:fill="FFFFFF"/>
        <w:tabs>
          <w:tab w:val="left" w:pos="1134"/>
        </w:tabs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1.2. Срок проведения Конкурса (срок оказания услуг): с «27» февраля 2023 года по «07» марта 2023 года (заочный этап Конкурса); с «13» марта 2023 года по «16» марта 2023 года (очный этап Конкурса). </w:t>
      </w:r>
    </w:p>
    <w:p>
      <w:pPr>
        <w:shd w:val="clear" w:color="auto" w:fill="FFFFFF"/>
        <w:tabs>
          <w:tab w:val="left" w:pos="1134"/>
        </w:tabs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1.3. Место оказания услуг: место проведение Конкурса - </w:t>
      </w:r>
      <w:r>
        <w:rPr>
          <w:sz w:val="23"/>
          <w:szCs w:val="23"/>
        </w:rPr>
        <w:t>Ханты-Мансийский автономный округ – Югра</w:t>
      </w:r>
      <w:r>
        <w:rPr>
          <w:color w:val="000000"/>
          <w:sz w:val="23"/>
          <w:szCs w:val="23"/>
        </w:rPr>
        <w:t xml:space="preserve">, г. Ханты-Мансийск (заочный этап Конкурса); г. Белоярский (очный этап Конкурса). </w:t>
      </w:r>
    </w:p>
    <w:p>
      <w:pPr>
        <w:shd w:val="clear" w:color="auto" w:fill="FFFFFF"/>
        <w:tabs>
          <w:tab w:val="left" w:pos="1134"/>
        </w:tabs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1.4. Количество представителей Заказчика на участие в Конкурсе - _________ чел. </w:t>
      </w:r>
      <w:r>
        <w:rPr>
          <w:rFonts w:ascii="Arial" w:hAnsi="Arial" w:cs="Arial"/>
          <w:color w:val="555555"/>
          <w:sz w:val="21"/>
          <w:szCs w:val="21"/>
          <w:shd w:val="clear" w:color="auto" w:fill="F1F3F6"/>
        </w:rPr>
        <w:t>(</w:t>
      </w:r>
      <w:r>
        <w:rPr>
          <w:color w:val="000000"/>
          <w:sz w:val="23"/>
          <w:szCs w:val="23"/>
        </w:rPr>
        <w:t>далее – участник(и)).</w:t>
      </w:r>
    </w:p>
    <w:p>
      <w:pPr>
        <w:shd w:val="clear" w:color="auto" w:fill="FFFFFF"/>
        <w:tabs>
          <w:tab w:val="left" w:pos="1134"/>
        </w:tabs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1.5. Заказчик обязуется своевременно и в полном размере оплатить организационный взнос в порядке и на условиях, указанных в разделе 3 настоящего договора.</w:t>
      </w:r>
    </w:p>
    <w:p>
      <w:pPr>
        <w:shd w:val="clear" w:color="auto" w:fill="FFFFFF"/>
        <w:spacing w:line="240" w:lineRule="atLeast"/>
        <w:ind w:firstLine="567"/>
        <w:jc w:val="both"/>
        <w:rPr>
          <w:color w:val="000000"/>
          <w:sz w:val="23"/>
          <w:szCs w:val="23"/>
        </w:rPr>
      </w:pPr>
    </w:p>
    <w:p>
      <w:pPr>
        <w:numPr>
          <w:ilvl w:val="0"/>
          <w:numId w:val="1"/>
        </w:numPr>
        <w:shd w:val="clear" w:color="auto" w:fill="FFFFFF"/>
        <w:spacing w:line="240" w:lineRule="atLeast"/>
        <w:ind w:left="0" w:firstLine="1123"/>
        <w:jc w:val="center"/>
        <w:rPr>
          <w:rStyle w:val="13"/>
          <w:b/>
          <w:bCs/>
          <w:color w:val="000000"/>
          <w:sz w:val="23"/>
          <w:szCs w:val="23"/>
        </w:rPr>
      </w:pPr>
      <w:r>
        <w:rPr>
          <w:rStyle w:val="13"/>
          <w:b/>
          <w:bCs/>
          <w:color w:val="000000"/>
          <w:sz w:val="23"/>
          <w:szCs w:val="23"/>
        </w:rPr>
        <w:t>ОБЯЗАННОСТИ СТОРОН</w:t>
      </w:r>
    </w:p>
    <w:p>
      <w:pPr>
        <w:shd w:val="clear" w:color="auto" w:fill="FFFFFF"/>
        <w:spacing w:line="240" w:lineRule="atLeast"/>
        <w:ind w:left="720" w:firstLine="567"/>
        <w:rPr>
          <w:color w:val="000000"/>
          <w:sz w:val="23"/>
          <w:szCs w:val="23"/>
        </w:rPr>
      </w:pPr>
    </w:p>
    <w:p>
      <w:pPr>
        <w:shd w:val="clear" w:color="auto" w:fill="FFFFFF"/>
        <w:tabs>
          <w:tab w:val="left" w:pos="1134"/>
        </w:tabs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2.1. Организатор обязуется:</w:t>
      </w:r>
    </w:p>
    <w:p>
      <w:pPr>
        <w:shd w:val="clear" w:color="auto" w:fill="FFFFFF"/>
        <w:tabs>
          <w:tab w:val="left" w:pos="1134"/>
        </w:tabs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2.1.1. обеспечить высокий уровень организации и проведения Конкурса, в соответствии с положением о проведении </w:t>
      </w:r>
      <w:r>
        <w:rPr>
          <w:sz w:val="23"/>
          <w:szCs w:val="23"/>
        </w:rPr>
        <w:t>регионального этапа Всероссийских конкурсов профессионального мастерства в сфере образования Ханты-Мансийского автономного округа – Югры «Педагог года Югры – 2023»</w:t>
      </w:r>
      <w:r>
        <w:rPr>
          <w:color w:val="000000"/>
          <w:sz w:val="23"/>
          <w:szCs w:val="23"/>
        </w:rPr>
        <w:t>.</w:t>
      </w:r>
    </w:p>
    <w:p>
      <w:pPr>
        <w:shd w:val="clear" w:color="auto" w:fill="FFFFFF"/>
        <w:tabs>
          <w:tab w:val="left" w:pos="1134"/>
        </w:tabs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2.1.2. обеспечить организацию питания (обед, кофе-пауза);</w:t>
      </w:r>
    </w:p>
    <w:p>
      <w:pPr>
        <w:shd w:val="clear" w:color="auto" w:fill="FFFFFF"/>
        <w:tabs>
          <w:tab w:val="left" w:pos="1134"/>
        </w:tabs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2.1.3. обеспечить организацию питьевого режима;</w:t>
      </w:r>
    </w:p>
    <w:p>
      <w:pPr>
        <w:shd w:val="clear" w:color="auto" w:fill="FFFFFF"/>
        <w:tabs>
          <w:tab w:val="left" w:pos="1134"/>
        </w:tabs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2.1.4. обеспечить канцелярскими принадлежностями;</w:t>
      </w:r>
    </w:p>
    <w:p>
      <w:pPr>
        <w:shd w:val="clear" w:color="auto" w:fill="FFFFFF"/>
        <w:tabs>
          <w:tab w:val="left" w:pos="1134"/>
        </w:tabs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2.1.5. обеспечить сувенирной продукцией;</w:t>
      </w:r>
    </w:p>
    <w:p>
      <w:pPr>
        <w:shd w:val="clear" w:color="auto" w:fill="FFFFFF"/>
        <w:tabs>
          <w:tab w:val="left" w:pos="1134"/>
        </w:tabs>
        <w:spacing w:line="240" w:lineRule="atLeast"/>
        <w:ind w:firstLine="567"/>
        <w:jc w:val="both"/>
        <w:rPr>
          <w:bCs/>
          <w:sz w:val="23"/>
          <w:szCs w:val="23"/>
        </w:rPr>
      </w:pPr>
      <w:r>
        <w:rPr>
          <w:color w:val="000000"/>
          <w:sz w:val="23"/>
          <w:szCs w:val="23"/>
        </w:rPr>
        <w:t xml:space="preserve">2.1.6. </w:t>
      </w:r>
      <w:r>
        <w:rPr>
          <w:bCs/>
          <w:sz w:val="23"/>
          <w:szCs w:val="23"/>
        </w:rPr>
        <w:t xml:space="preserve">организовать транспортное обслуживание </w:t>
      </w:r>
      <w:r>
        <w:rPr>
          <w:color w:val="000000"/>
          <w:sz w:val="23"/>
          <w:szCs w:val="23"/>
        </w:rPr>
        <w:t>на период проведения очного этапа Конкурса.</w:t>
      </w:r>
    </w:p>
    <w:p>
      <w:pPr>
        <w:shd w:val="clear" w:color="auto" w:fill="FFFFFF"/>
        <w:tabs>
          <w:tab w:val="left" w:pos="1134"/>
        </w:tabs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2.2. Заказчик обязуется:</w:t>
      </w:r>
    </w:p>
    <w:p>
      <w:pPr>
        <w:shd w:val="clear" w:color="auto" w:fill="FFFFFF"/>
        <w:tabs>
          <w:tab w:val="left" w:pos="1134"/>
        </w:tabs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 обеспечить соблюдение участником (участниками) всех правил проведения Конкурса;</w:t>
      </w:r>
    </w:p>
    <w:p>
      <w:pPr>
        <w:shd w:val="clear" w:color="auto" w:fill="FFFFFF"/>
        <w:tabs>
          <w:tab w:val="left" w:pos="1134"/>
        </w:tabs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 обеспечить своевременное поступление организационного взноса на расчетный счет Организатора для оплаты всех услуг, связанных с обслуживанием участников;</w:t>
      </w:r>
    </w:p>
    <w:p>
      <w:pPr>
        <w:shd w:val="clear" w:color="auto" w:fill="FFFFFF"/>
        <w:tabs>
          <w:tab w:val="left" w:pos="1134"/>
        </w:tabs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>- обеспечить соблюдение участником (участниками) мер противопожарной безопасности, техники безопасности и санитарно-эпидемиологических требований во время проведения Конкурса;</w:t>
      </w:r>
    </w:p>
    <w:p>
      <w:pPr>
        <w:shd w:val="clear" w:color="auto" w:fill="FFFFFF"/>
        <w:tabs>
          <w:tab w:val="left" w:pos="1134"/>
        </w:tabs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>- в случае порчи имущества Организатора Заказчик возмещает ущерб, либо производит ремонт имущества за свой счет.</w:t>
      </w:r>
    </w:p>
    <w:p>
      <w:pPr>
        <w:shd w:val="clear" w:color="auto" w:fill="FFFFFF"/>
        <w:tabs>
          <w:tab w:val="left" w:pos="1134"/>
        </w:tabs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>2.3. Ответственность за жизнь и здоровье участника (участников) во время проведения Конкурса лежит на Заказчике (за исключением случаев, возникших вследствие неисполнения, либо ненадлежащего исполнения Организатором обязанностей, предусмотренных разделом 2 настоящего Договора/Контракта).</w:t>
      </w:r>
    </w:p>
    <w:p>
      <w:pPr>
        <w:shd w:val="clear" w:color="auto" w:fill="FFFFFF"/>
        <w:tabs>
          <w:tab w:val="left" w:pos="1134"/>
        </w:tabs>
        <w:spacing w:line="240" w:lineRule="atLeast"/>
        <w:ind w:firstLine="567"/>
        <w:jc w:val="both"/>
        <w:rPr>
          <w:color w:val="000000"/>
          <w:sz w:val="23"/>
          <w:szCs w:val="23"/>
        </w:rPr>
      </w:pPr>
    </w:p>
    <w:p>
      <w:pPr>
        <w:shd w:val="clear" w:color="auto" w:fill="FFFFFF"/>
        <w:spacing w:line="240" w:lineRule="atLeast"/>
        <w:ind w:firstLine="567"/>
        <w:jc w:val="center"/>
        <w:rPr>
          <w:rStyle w:val="13"/>
          <w:b/>
          <w:bCs/>
          <w:color w:val="000000"/>
          <w:sz w:val="23"/>
          <w:szCs w:val="23"/>
        </w:rPr>
      </w:pPr>
      <w:r>
        <w:rPr>
          <w:rStyle w:val="13"/>
          <w:b/>
          <w:bCs/>
          <w:color w:val="000000"/>
          <w:sz w:val="23"/>
          <w:szCs w:val="23"/>
        </w:rPr>
        <w:t>3. РАЗМЕР ОРГАНИЗАЦИОННОГО ВЗНОСА И ПОРЯДОК РАСЧЕТОВ</w:t>
      </w:r>
    </w:p>
    <w:p>
      <w:pPr>
        <w:shd w:val="clear" w:color="auto" w:fill="FFFFFF"/>
        <w:spacing w:line="240" w:lineRule="atLeast"/>
        <w:ind w:firstLine="567"/>
        <w:jc w:val="center"/>
        <w:rPr>
          <w:rStyle w:val="13"/>
          <w:b/>
          <w:bCs/>
          <w:color w:val="000000"/>
          <w:sz w:val="23"/>
          <w:szCs w:val="23"/>
        </w:rPr>
      </w:pPr>
    </w:p>
    <w:p>
      <w:pPr>
        <w:shd w:val="clear" w:color="auto" w:fill="FFFFFF"/>
        <w:spacing w:line="240" w:lineRule="atLeas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3.1. Организационный взнос по Договору/Контракту на 1 (одного) участника составляет 23 000 (Двадцать три тысячи) рублей 00 копеек, в том числе НДС 20% - 3 833 (Три тысячи восемьсот тридцать три) рубля 33 копейки.</w:t>
      </w:r>
    </w:p>
    <w:p>
      <w:pPr>
        <w:shd w:val="clear" w:color="auto" w:fill="FFFFFF"/>
        <w:spacing w:line="240" w:lineRule="atLeas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>Всего участников - ________________ человек.</w:t>
      </w:r>
      <w:r>
        <w:rPr>
          <w:sz w:val="23"/>
          <w:szCs w:val="23"/>
        </w:rPr>
        <w:tab/>
      </w:r>
    </w:p>
    <w:p>
      <w:pPr>
        <w:shd w:val="clear" w:color="auto" w:fill="FFFFFF"/>
        <w:spacing w:line="240" w:lineRule="atLeas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Общая цена договора составляет ___________________ (_____________________) рублей ____________ копеек, в т.ч. НДС 20% в сумме ___________ (_________________________________) рублей ______ копеек. </w:t>
      </w:r>
    </w:p>
    <w:p>
      <w:pPr>
        <w:shd w:val="clear" w:color="auto" w:fill="FFFFFF"/>
        <w:spacing w:line="240" w:lineRule="atLeas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В общую цену Договора/Контракта включены все расходы Организатора, необходимые для осуществления им своих обязательств по Договору/Контракту в полном объеме и надлежащего качества, в том числе все подлежащие к уплате налоги, сборы и другие обязательные платежи.</w:t>
      </w:r>
    </w:p>
    <w:p>
      <w:pPr>
        <w:shd w:val="clear" w:color="auto" w:fill="FFFFFF"/>
        <w:spacing w:line="240" w:lineRule="atLeas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Источник финансирования:____________________________________________________.</w:t>
      </w:r>
    </w:p>
    <w:p>
      <w:pPr>
        <w:shd w:val="clear" w:color="auto" w:fill="FFFFFF"/>
        <w:spacing w:line="240" w:lineRule="atLeas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3.3.</w:t>
      </w:r>
      <w:r>
        <w:rPr>
          <w:sz w:val="23"/>
          <w:szCs w:val="23"/>
        </w:rPr>
        <w:tab/>
      </w:r>
      <w:r>
        <w:rPr>
          <w:sz w:val="23"/>
          <w:szCs w:val="23"/>
        </w:rPr>
        <w:t>Цена Договора/Контракта является твердой, не может изменяться в ходе заключения и исполнения Договора/Контракта.</w:t>
      </w:r>
    </w:p>
    <w:p>
      <w:pPr>
        <w:shd w:val="clear" w:color="auto" w:fill="FFFFFF"/>
        <w:spacing w:line="240" w:lineRule="atLeas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3.4. Оплата организационного взноса осуществляется Заказчиком путём безналичного перечисления денежных средств на лицевой счет Организатора, открытый в Депфин Югры, в размере 100% предоплаты до начала Конкурса на основании счета, но не позднее начала очного этапа Конкурса (13.03.2023 г.).</w:t>
      </w:r>
    </w:p>
    <w:p>
      <w:pPr>
        <w:shd w:val="clear" w:color="auto" w:fill="FFFFFF"/>
        <w:spacing w:line="240" w:lineRule="atLeas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3.5. Обязанность по оплате считается исполненной с момента зачисления денежных средств на лицевой счет Организатора, открытый в Депфин Югры.</w:t>
      </w:r>
    </w:p>
    <w:p>
      <w:pPr>
        <w:shd w:val="clear" w:color="auto" w:fill="FFFFFF"/>
        <w:spacing w:line="240" w:lineRule="atLeas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3.6. Валюта платежа – Российский рубль.</w:t>
      </w:r>
    </w:p>
    <w:p>
      <w:pPr>
        <w:shd w:val="clear" w:color="auto" w:fill="FFFFFF"/>
        <w:spacing w:line="240" w:lineRule="atLeast"/>
        <w:ind w:firstLine="567"/>
        <w:jc w:val="both"/>
        <w:rPr>
          <w:sz w:val="23"/>
          <w:szCs w:val="23"/>
        </w:rPr>
      </w:pPr>
    </w:p>
    <w:p>
      <w:pPr>
        <w:shd w:val="clear" w:color="auto" w:fill="FFFFFF"/>
        <w:spacing w:line="240" w:lineRule="atLeast"/>
        <w:ind w:firstLine="567"/>
        <w:jc w:val="center"/>
        <w:rPr>
          <w:rStyle w:val="13"/>
          <w:b/>
          <w:bCs/>
          <w:color w:val="000000"/>
          <w:sz w:val="23"/>
          <w:szCs w:val="23"/>
        </w:rPr>
      </w:pPr>
      <w:r>
        <w:rPr>
          <w:rStyle w:val="13"/>
          <w:b/>
          <w:bCs/>
          <w:color w:val="000000"/>
          <w:sz w:val="23"/>
          <w:szCs w:val="23"/>
        </w:rPr>
        <w:t>4. РАСТОРЖЕНИЕ ДОГОВОРА</w:t>
      </w:r>
    </w:p>
    <w:p>
      <w:pPr>
        <w:shd w:val="clear" w:color="auto" w:fill="FFFFFF"/>
        <w:spacing w:line="240" w:lineRule="atLeast"/>
        <w:ind w:left="720" w:firstLine="567"/>
        <w:rPr>
          <w:sz w:val="23"/>
          <w:szCs w:val="23"/>
        </w:rPr>
      </w:pPr>
    </w:p>
    <w:p>
      <w:pPr>
        <w:shd w:val="clear" w:color="auto" w:fill="FFFFFF"/>
        <w:tabs>
          <w:tab w:val="left" w:pos="1276"/>
        </w:tabs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4.1. Расторжение Договора/Контракта допускается по соглашению Сторон, по решению суда, а также в случае одностороннего отказа Стороны Договора/Контракта от его исполнения в соответствии с гражданским законодательством.</w:t>
      </w:r>
    </w:p>
    <w:p>
      <w:pPr>
        <w:shd w:val="clear" w:color="auto" w:fill="FFFFFF"/>
        <w:tabs>
          <w:tab w:val="left" w:pos="1276"/>
        </w:tabs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4.2. Расторжение Договора/Контракта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Договора/Контракта невозможно либо возникает нецелесообразность исполнения Договора/Контракта.</w:t>
      </w:r>
    </w:p>
    <w:p>
      <w:pPr>
        <w:shd w:val="clear" w:color="auto" w:fill="FFFFFF"/>
        <w:tabs>
          <w:tab w:val="left" w:pos="1276"/>
        </w:tabs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4.3. В случае расторжения Договора/Контракта по соглашению Организатор возвращает Заказчику денежные средства, перечисленные для исполнения обязательств по Договору/Контракту, а Заказчик оплачивает Организатору фактически понесенные им расходы (издержки) за исполненные обязательства по Договору/Контракту.</w:t>
      </w:r>
    </w:p>
    <w:p>
      <w:pPr>
        <w:shd w:val="clear" w:color="auto" w:fill="FFFFFF"/>
        <w:tabs>
          <w:tab w:val="left" w:pos="1276"/>
        </w:tabs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4.4. Требование о расторжении Договора/Контракта может быть заявлено Стороной в суд только после получения отказа другой Стороны на предложение расторгнуть Договор/Контракт либо неполучения ответа в течение 10 (десяти) дней с даты получения предложения о расторжении Договора/Контракта.</w:t>
      </w:r>
    </w:p>
    <w:p>
      <w:pPr>
        <w:shd w:val="clear" w:color="auto" w:fill="FFFFFF"/>
        <w:tabs>
          <w:tab w:val="left" w:pos="1276"/>
        </w:tabs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4.5. Договор/Контракт, может быть, расторгнут одной из сторон в одностороннем порядке, о чем другая сторона извещается не менее чем за 10 календарных дней до расторжения договора в письменном виде. В этом случае организационный взнос возвращается Организатором Заказчику в полном объеме.</w:t>
      </w:r>
    </w:p>
    <w:p>
      <w:pPr>
        <w:shd w:val="clear" w:color="auto" w:fill="FFFFFF"/>
        <w:tabs>
          <w:tab w:val="left" w:pos="1276"/>
        </w:tabs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4.6. Организационный взнос возвращается Заказчику в полном размере в случае расторжения Договора/Контракта по инициативе Организатора.</w:t>
      </w:r>
    </w:p>
    <w:p>
      <w:pPr>
        <w:shd w:val="clear" w:color="auto" w:fill="FFFFFF"/>
        <w:tabs>
          <w:tab w:val="left" w:pos="1276"/>
        </w:tabs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4.3. Организационный взнос не возвращается Заказчику в случае расторжения Договора/Контракта по инициативе Заказчика менее чем за 10 дней до начала проведения Конкурса.</w:t>
      </w:r>
    </w:p>
    <w:p>
      <w:pPr>
        <w:shd w:val="clear" w:color="auto" w:fill="FFFFFF"/>
        <w:spacing w:line="240" w:lineRule="atLeast"/>
        <w:ind w:firstLine="567"/>
        <w:jc w:val="both"/>
        <w:rPr>
          <w:sz w:val="23"/>
          <w:szCs w:val="23"/>
        </w:rPr>
      </w:pPr>
    </w:p>
    <w:p>
      <w:pPr>
        <w:pStyle w:val="23"/>
        <w:numPr>
          <w:ilvl w:val="0"/>
          <w:numId w:val="2"/>
        </w:numPr>
        <w:shd w:val="clear" w:color="auto" w:fill="FFFFFF"/>
        <w:spacing w:line="240" w:lineRule="atLeast"/>
        <w:ind w:left="0" w:hanging="284"/>
        <w:jc w:val="center"/>
        <w:rPr>
          <w:rStyle w:val="13"/>
          <w:b/>
          <w:bCs/>
          <w:color w:val="000000"/>
          <w:sz w:val="23"/>
          <w:szCs w:val="23"/>
        </w:rPr>
      </w:pPr>
      <w:r>
        <w:rPr>
          <w:rStyle w:val="13"/>
          <w:b/>
          <w:bCs/>
          <w:color w:val="000000"/>
          <w:sz w:val="23"/>
          <w:szCs w:val="23"/>
        </w:rPr>
        <w:t>ОТВЕТСТВЕННОСТЬ СТОРОН</w:t>
      </w:r>
    </w:p>
    <w:p>
      <w:pPr>
        <w:shd w:val="clear" w:color="auto" w:fill="FFFFFF"/>
        <w:spacing w:line="240" w:lineRule="atLeast"/>
        <w:ind w:left="720" w:firstLine="567"/>
        <w:rPr>
          <w:rStyle w:val="13"/>
          <w:b/>
          <w:color w:val="000000"/>
          <w:sz w:val="23"/>
          <w:szCs w:val="23"/>
        </w:rPr>
      </w:pPr>
    </w:p>
    <w:p>
      <w:pPr>
        <w:shd w:val="clear" w:color="auto" w:fill="FFFFFF"/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5.1. За неисполнение или ненадлежащее исполнение своих обязательств по Договору/Контракту Стороны несут ответственность в соответствии с законодательством Российской Федерации. </w:t>
      </w:r>
    </w:p>
    <w:p>
      <w:pPr>
        <w:shd w:val="clear" w:color="auto" w:fill="FFFFFF"/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5.2. В случае просрочки исполнения Заказчиком обязательств, предусмотренных Договором/Контрактом, а также в иных случаях неисполнения или ненадлежащего исполнения Заказчиком обязательств, предусмотренных Договором/Контрактом, Исполнитель вправе потребовать уплаты неустоек (штрафов, пеней). </w:t>
      </w:r>
    </w:p>
    <w:p>
      <w:pPr>
        <w:shd w:val="clear" w:color="auto" w:fill="FFFFFF"/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5.3. Взыскание неустойки с исполнителя. </w:t>
      </w:r>
    </w:p>
    <w:p>
      <w:pPr>
        <w:shd w:val="clear" w:color="auto" w:fill="FFFFFF"/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5.3.1. В случае просрочки исполнения Исполнителем обязательств, предусмотренных Договором/Контрактом, а также в иных случаях неисполнения или ненадлежащего исполнения Исполнителем обязательств, предусмотренных Договором/Контрактом, Заказчик направляет Исполнителю требование об уплате неустоек (штрафов, пеней). </w:t>
      </w:r>
    </w:p>
    <w:p>
      <w:pPr>
        <w:shd w:val="clear" w:color="auto" w:fill="FFFFFF"/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5.3.2. Пеня начисляется за каждый день просрочки исполнения Исполнителем обязательства, предусмотренного Договором/Контрактом, начиная со дня, следующего после дня истечения установленного Договором/Контрактом срока исполнения обязательства, и устанавливается Договором/Контрактом в размере одной трехсотой действующей на дату уплаты пени ключевой ставки Центрального банка Российской Федерации от цены Контракта (отдельного этапа исполнения Договора/Контракта), уменьшенной на сумму, пропорциональную объему обязательств, предусмотренных Договором/Контрактом (соответствующим отдельным этапом исполнения Договора/Контракта) и фактически исполненных Исполнителем, за исключением случаев, если законодательством Российской Федерации установлен иной порядок начисления пени. </w:t>
      </w:r>
    </w:p>
    <w:p>
      <w:pPr>
        <w:shd w:val="clear" w:color="auto" w:fill="FFFFFF"/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5.3.3. Штрафы начисляются за неисполнение или ненадлежащее исполнение Поставщиком обязательств, предусмотренных Контрактом, за исключением просрочки исполнения Поставщиком обязательств (в том числе гарантийного обязательства), предусмотренных Контрактом. Размер штрафа определяется в соответствии с Постановлением Правительства Российской Федерации от 30.08.2017 N 1042 либо устанавливается законом. </w:t>
      </w:r>
    </w:p>
    <w:p>
      <w:pPr>
        <w:shd w:val="clear" w:color="auto" w:fill="FFFFFF"/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5.3.3.1. Если иное не предусмотрено законом, размер штрафа устанавливается в размере 10% от цены Договора/Контракта (этапа).</w:t>
      </w:r>
    </w:p>
    <w:p>
      <w:pPr>
        <w:shd w:val="clear" w:color="auto" w:fill="FFFFFF"/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5.4. Взыскание неустойки с Заказчика. </w:t>
      </w:r>
    </w:p>
    <w:p>
      <w:pPr>
        <w:shd w:val="clear" w:color="auto" w:fill="FFFFFF"/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5.4.1. В случае просрочки исполнения Заказчиком обязательств, предусмотренных Договором/Контрактом, а также в иных случаях неисполнения или ненадлежащего исполнения Заказчиком обязательств, предусмотренных Договором/Контрактом, Исполнитель вправе потребовать уплаты неустоек (штрафов, пеней). Пеня начисляется за каждый день просрочки исполнения обязательства, предусмотренного Договором/Контрактом, начиная со дня, следующего после дня истечения, установленного Договором/Контрактом срока исполнения обязательства. Такая пеня устанавливается Договором/Контрактом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 </w:t>
      </w:r>
    </w:p>
    <w:p>
      <w:pPr>
        <w:shd w:val="clear" w:color="auto" w:fill="FFFFFF"/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5.4.2. Штрафы начисляются за ненадлежащее исполнение Заказчиком обязательств, предусмотренных Договором/Контрактом, за исключением просрочки исполнения обязательств, предусмотренных Договором/Контрактом. Размер штрафа определяется в соответствии с Постановлением Правительства Российской Федерации от 30.08.2017 N 1042 либо устанавливается законом. </w:t>
      </w:r>
    </w:p>
    <w:p>
      <w:pPr>
        <w:shd w:val="clear" w:color="auto" w:fill="FFFFFF"/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За каждый факт неисполнения Заказчиком обязательств, предусмотренных Договором/Контрактом, за исключением просрочки исполнения обязательств, предусмотренных Контрактом, размер штрафа устанавливается в размере 1 000 руб. </w:t>
      </w:r>
    </w:p>
    <w:p>
      <w:pPr>
        <w:shd w:val="clear" w:color="auto" w:fill="FFFFFF"/>
        <w:spacing w:line="240" w:lineRule="atLeast"/>
        <w:ind w:firstLine="567"/>
        <w:jc w:val="both"/>
        <w:rPr>
          <w:color w:val="000000"/>
          <w:sz w:val="23"/>
          <w:szCs w:val="23"/>
        </w:rPr>
      </w:pPr>
    </w:p>
    <w:p>
      <w:pPr>
        <w:shd w:val="clear" w:color="auto" w:fill="FFFFFF"/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5.5. Общая сумма начисленных штрафов за неисполнение или ненадлежащее исполнение Исполнителем обязательств, предусмотренных Договором/Контрактом, не может превышать цену Договора/Контракта. </w:t>
      </w:r>
    </w:p>
    <w:p>
      <w:pPr>
        <w:shd w:val="clear" w:color="auto" w:fill="FFFFFF"/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5.6. Общая сумма начисленных штрафов за ненадлежащее исполнение Заказчиком обязательств, предусмотренных Договором/Контрактом, не может превышать цену Договора/Контракта. </w:t>
      </w:r>
    </w:p>
    <w:p>
      <w:pPr>
        <w:shd w:val="clear" w:color="auto" w:fill="FFFFFF"/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5.7.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Договором/Контрактом, произошло вследствие непреодолимой силы или по вине другой Стороны.</w:t>
      </w:r>
    </w:p>
    <w:p>
      <w:pPr>
        <w:shd w:val="clear" w:color="auto" w:fill="FFFFFF"/>
        <w:spacing w:line="240" w:lineRule="atLeast"/>
        <w:ind w:firstLine="567"/>
        <w:jc w:val="both"/>
        <w:rPr>
          <w:sz w:val="23"/>
          <w:szCs w:val="23"/>
        </w:rPr>
      </w:pPr>
    </w:p>
    <w:p>
      <w:pPr>
        <w:pStyle w:val="23"/>
        <w:numPr>
          <w:ilvl w:val="0"/>
          <w:numId w:val="2"/>
        </w:numPr>
        <w:shd w:val="clear" w:color="auto" w:fill="FFFFFF"/>
        <w:spacing w:line="240" w:lineRule="atLeast"/>
        <w:jc w:val="center"/>
        <w:rPr>
          <w:rStyle w:val="13"/>
          <w:b/>
          <w:bCs/>
          <w:color w:val="000000"/>
          <w:sz w:val="23"/>
          <w:szCs w:val="23"/>
        </w:rPr>
      </w:pPr>
      <w:r>
        <w:rPr>
          <w:rStyle w:val="13"/>
          <w:b/>
          <w:bCs/>
          <w:color w:val="000000"/>
          <w:sz w:val="23"/>
          <w:szCs w:val="23"/>
        </w:rPr>
        <w:t>ПОРЯДОК ПРИЕМКИ УСЛУГ</w:t>
      </w:r>
    </w:p>
    <w:p>
      <w:pPr>
        <w:shd w:val="clear" w:color="auto" w:fill="FFFFFF"/>
        <w:spacing w:line="240" w:lineRule="atLeast"/>
        <w:ind w:left="720" w:firstLine="567"/>
        <w:rPr>
          <w:rStyle w:val="13"/>
          <w:b/>
          <w:bCs/>
          <w:color w:val="000000"/>
          <w:sz w:val="23"/>
          <w:szCs w:val="23"/>
        </w:rPr>
      </w:pPr>
    </w:p>
    <w:p>
      <w:pPr>
        <w:shd w:val="clear" w:color="auto" w:fill="FFFFFF"/>
        <w:tabs>
          <w:tab w:val="left" w:pos="1134"/>
        </w:tabs>
        <w:spacing w:line="240" w:lineRule="atLeast"/>
        <w:ind w:firstLine="709"/>
        <w:jc w:val="both"/>
        <w:rPr>
          <w:rStyle w:val="13"/>
          <w:bCs/>
          <w:color w:val="000000"/>
          <w:sz w:val="23"/>
          <w:szCs w:val="23"/>
        </w:rPr>
      </w:pPr>
      <w:r>
        <w:rPr>
          <w:rStyle w:val="13"/>
          <w:bCs/>
          <w:color w:val="000000"/>
          <w:sz w:val="23"/>
          <w:szCs w:val="23"/>
        </w:rPr>
        <w:t>6.1. Услуги считаются оказанными Организатором и принятыми Заказчиком с момента подписания Сторонами акта об оказании услуг, составленного в двух экземплярах.</w:t>
      </w:r>
    </w:p>
    <w:p>
      <w:pPr>
        <w:shd w:val="clear" w:color="auto" w:fill="FFFFFF"/>
        <w:tabs>
          <w:tab w:val="left" w:pos="1134"/>
        </w:tabs>
        <w:spacing w:line="240" w:lineRule="atLeast"/>
        <w:ind w:firstLine="709"/>
        <w:jc w:val="both"/>
        <w:rPr>
          <w:rStyle w:val="13"/>
          <w:bCs/>
          <w:color w:val="000000"/>
          <w:sz w:val="23"/>
          <w:szCs w:val="23"/>
        </w:rPr>
      </w:pPr>
      <w:r>
        <w:rPr>
          <w:rStyle w:val="13"/>
          <w:bCs/>
          <w:color w:val="000000"/>
          <w:sz w:val="23"/>
          <w:szCs w:val="23"/>
        </w:rPr>
        <w:t>6.2. Заказчик в срок не позднее 5 (пяти) рабочих дней с момента получения акта об оказании услуг обязан его рассмотреть, подписать и направить один экземпляр Организатору, за исключением случаев, когда он вправе потребовать безвозмездного устранения недостатков в разумный срок. Одновременно с актом об оказании услуг Организатор обязан выставить счет-фактуру и передать ее Заказчику.</w:t>
      </w:r>
    </w:p>
    <w:p>
      <w:pPr>
        <w:shd w:val="clear" w:color="auto" w:fill="FFFFFF"/>
        <w:tabs>
          <w:tab w:val="left" w:pos="1134"/>
        </w:tabs>
        <w:spacing w:line="240" w:lineRule="atLeast"/>
        <w:ind w:firstLine="709"/>
        <w:jc w:val="both"/>
        <w:rPr>
          <w:rStyle w:val="13"/>
          <w:bCs/>
          <w:color w:val="000000"/>
          <w:sz w:val="23"/>
          <w:szCs w:val="23"/>
        </w:rPr>
      </w:pPr>
      <w:r>
        <w:rPr>
          <w:rStyle w:val="13"/>
          <w:bCs/>
          <w:color w:val="000000"/>
          <w:sz w:val="23"/>
          <w:szCs w:val="23"/>
        </w:rPr>
        <w:t>6.3. В случае уклонения или немотивированного отказа Заказчика от подписания акта об оказании услуг Организатор по истечении 7 (семи) рабочих дней, прошедших с момента окончания последнего дня срока, установленного для рассмотрения, подписания и направления Заказчиком акта об оказании услуг, вправе составить односторонний акт об оказании услуг. С момента составления данного акта услуги считаются оказанными Организаторами и принятыми Заказчиком без претензий</w:t>
      </w:r>
    </w:p>
    <w:p>
      <w:pPr>
        <w:shd w:val="clear" w:color="auto" w:fill="FFFFFF"/>
        <w:spacing w:line="240" w:lineRule="atLeast"/>
        <w:ind w:left="360" w:firstLine="567"/>
        <w:jc w:val="center"/>
        <w:rPr>
          <w:rStyle w:val="13"/>
          <w:b/>
          <w:bCs/>
          <w:color w:val="000000"/>
          <w:sz w:val="23"/>
          <w:szCs w:val="23"/>
        </w:rPr>
      </w:pPr>
    </w:p>
    <w:p>
      <w:pPr>
        <w:numPr>
          <w:ilvl w:val="0"/>
          <w:numId w:val="2"/>
        </w:numPr>
        <w:shd w:val="clear" w:color="auto" w:fill="FFFFFF"/>
        <w:spacing w:line="240" w:lineRule="atLeast"/>
        <w:ind w:left="0" w:firstLine="426"/>
        <w:jc w:val="center"/>
        <w:rPr>
          <w:rStyle w:val="13"/>
          <w:b/>
          <w:bCs/>
          <w:color w:val="000000"/>
          <w:sz w:val="23"/>
          <w:szCs w:val="23"/>
        </w:rPr>
      </w:pPr>
      <w:r>
        <w:rPr>
          <w:rStyle w:val="13"/>
          <w:b/>
          <w:bCs/>
          <w:color w:val="000000"/>
          <w:sz w:val="23"/>
          <w:szCs w:val="23"/>
        </w:rPr>
        <w:t>ПРОЧИЕ УСЛОВИЯ</w:t>
      </w:r>
    </w:p>
    <w:p>
      <w:pPr>
        <w:shd w:val="clear" w:color="auto" w:fill="FFFFFF"/>
        <w:spacing w:line="240" w:lineRule="atLeast"/>
        <w:ind w:left="720" w:firstLine="567"/>
        <w:rPr>
          <w:color w:val="000000"/>
          <w:sz w:val="23"/>
          <w:szCs w:val="23"/>
        </w:rPr>
      </w:pPr>
    </w:p>
    <w:p>
      <w:pPr>
        <w:shd w:val="clear" w:color="auto" w:fill="FFFFFF"/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7.1. Настоящий Договор/Контракт составлен в 2-х экземплярах, имеющих равную юридическую силу, по одному экземпляру для каждой из сторон.</w:t>
      </w:r>
    </w:p>
    <w:p>
      <w:pPr>
        <w:shd w:val="clear" w:color="auto" w:fill="FFFFFF"/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7.2. В случаях, не предусмотренных настоящим Договором/Контрактом, стороны руководствуются действующим законодательством Российской Федерации.</w:t>
      </w:r>
    </w:p>
    <w:p>
      <w:pPr>
        <w:shd w:val="clear" w:color="auto" w:fill="FFFFFF"/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7.3. Изменения настоящего Договора/Контракта оформляются в виде дополнительных соглашений, которые вступают в силу с момента их подписания Сторонами и являются неотъемлемой частью Договора/Контракта.</w:t>
      </w:r>
    </w:p>
    <w:p>
      <w:pPr>
        <w:shd w:val="clear" w:color="auto" w:fill="FFFFFF"/>
        <w:spacing w:line="240" w:lineRule="atLeast"/>
        <w:ind w:firstLine="567"/>
        <w:jc w:val="both"/>
        <w:rPr>
          <w:color w:val="000000"/>
          <w:sz w:val="23"/>
          <w:szCs w:val="23"/>
        </w:rPr>
      </w:pPr>
    </w:p>
    <w:p>
      <w:pPr>
        <w:shd w:val="clear" w:color="auto" w:fill="FFFFFF"/>
        <w:spacing w:line="240" w:lineRule="atLeast"/>
        <w:ind w:firstLine="567"/>
        <w:jc w:val="both"/>
        <w:rPr>
          <w:color w:val="000000"/>
          <w:sz w:val="23"/>
          <w:szCs w:val="23"/>
        </w:rPr>
      </w:pPr>
    </w:p>
    <w:p>
      <w:pPr>
        <w:numPr>
          <w:ilvl w:val="0"/>
          <w:numId w:val="2"/>
        </w:numPr>
        <w:shd w:val="clear" w:color="auto" w:fill="FFFFFF"/>
        <w:spacing w:line="240" w:lineRule="atLeast"/>
        <w:ind w:left="0" w:firstLine="1843"/>
        <w:jc w:val="center"/>
        <w:rPr>
          <w:rStyle w:val="13"/>
          <w:b/>
          <w:bCs/>
          <w:color w:val="000000"/>
          <w:sz w:val="23"/>
          <w:szCs w:val="23"/>
        </w:rPr>
      </w:pPr>
      <w:r>
        <w:rPr>
          <w:rStyle w:val="13"/>
          <w:b/>
          <w:bCs/>
          <w:color w:val="000000"/>
          <w:sz w:val="23"/>
          <w:szCs w:val="23"/>
        </w:rPr>
        <w:t>ОБСТОЯТЕЛЬСТВА НЕПРЕОДОЛИМОЙ СИЛЫ</w:t>
      </w:r>
    </w:p>
    <w:p>
      <w:pPr>
        <w:shd w:val="clear" w:color="auto" w:fill="FFFFFF"/>
        <w:spacing w:line="240" w:lineRule="atLeast"/>
        <w:ind w:left="720" w:firstLine="567"/>
        <w:rPr>
          <w:sz w:val="23"/>
          <w:szCs w:val="23"/>
        </w:rPr>
      </w:pPr>
    </w:p>
    <w:p>
      <w:pPr>
        <w:shd w:val="clear" w:color="auto" w:fill="FFFFFF"/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8.1. Стороны освобождаются от ответственности за частичное или полное невыполнение обязательств по Договору/Контракту,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запрещающих (либо ограничивающих) актов властей, и если эти обстоятельства непосредственно повлияли на исполнение Договора/Контракта. </w:t>
      </w:r>
    </w:p>
    <w:p>
      <w:pPr>
        <w:shd w:val="clear" w:color="auto" w:fill="FFFFFF"/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8.2. Сторона, для которой создалась невозможность выполнения обязательств по Договору/Контракту, обязана немедленно (в течение 3 (трех) дней) известить другую сторону о наступлении и прекращении вышеуказанных обстоятельств. Несвоевременное извещение об этих обстоятельствах лишает, соответствующую сторону права ссылается на них в будущем.</w:t>
      </w:r>
    </w:p>
    <w:p>
      <w:pPr>
        <w:shd w:val="clear" w:color="auto" w:fill="FFFFFF"/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8.3. Обязанность доказать наличие обстоятельств непреодолимой силы лежит на Стороне Договора/Контракта, не выполнившей свои обязательства по Договору/Контракту.</w:t>
      </w:r>
    </w:p>
    <w:p>
      <w:pPr>
        <w:shd w:val="clear" w:color="auto" w:fill="FFFFFF"/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Доказательством наличия вышеуказанных обстоятельств и их продолжительности будут служить документы Торгово-промышленной палаты Ханты-Мансийского автономного округа – Югры, или иной торгово-промышленной палаты, где имели место обстоятельства непреодолимой силы.</w:t>
      </w:r>
    </w:p>
    <w:p>
      <w:pPr>
        <w:shd w:val="clear" w:color="auto" w:fill="FFFFFF"/>
        <w:spacing w:line="240" w:lineRule="atLeast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8.4. Если обстоятельства и их последствия будут длиться более 1 (одного) месяца, то стороны расторгают Договор/Контракт. В этом случае ни одна из сторон не имеет права потребовать от другой стороны возмещения убытков.</w:t>
      </w:r>
    </w:p>
    <w:p>
      <w:pPr>
        <w:shd w:val="clear" w:color="auto" w:fill="FFFFFF"/>
        <w:spacing w:line="240" w:lineRule="atLeast"/>
        <w:ind w:firstLine="567"/>
        <w:jc w:val="both"/>
        <w:rPr>
          <w:color w:val="000000"/>
          <w:sz w:val="23"/>
          <w:szCs w:val="23"/>
        </w:rPr>
      </w:pPr>
    </w:p>
    <w:p>
      <w:pPr>
        <w:pStyle w:val="20"/>
        <w:numPr>
          <w:ilvl w:val="0"/>
          <w:numId w:val="2"/>
        </w:numPr>
        <w:ind w:left="0" w:firstLine="42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ПОРЯДОК РАЗРЕШЕНИЯ СПОРОВ</w:t>
      </w:r>
    </w:p>
    <w:p>
      <w:pPr>
        <w:pStyle w:val="20"/>
        <w:ind w:firstLine="567"/>
        <w:rPr>
          <w:sz w:val="23"/>
          <w:szCs w:val="23"/>
        </w:rPr>
      </w:pPr>
    </w:p>
    <w:p>
      <w:pPr>
        <w:pStyle w:val="20"/>
        <w:ind w:firstLine="567"/>
        <w:rPr>
          <w:sz w:val="23"/>
          <w:szCs w:val="23"/>
        </w:rPr>
      </w:pPr>
      <w:r>
        <w:rPr>
          <w:sz w:val="23"/>
          <w:szCs w:val="23"/>
        </w:rPr>
        <w:t>9.1. Заказчик и Организатор должны приложить все усилия, чтобы путем прямых переговоров разрешить все противоречия или спорные вопросы, возникающие между ними в рамках Договора/Контракта.</w:t>
      </w:r>
    </w:p>
    <w:p>
      <w:pPr>
        <w:pStyle w:val="20"/>
        <w:ind w:firstLine="567"/>
        <w:rPr>
          <w:sz w:val="23"/>
          <w:szCs w:val="23"/>
        </w:rPr>
      </w:pPr>
      <w:r>
        <w:rPr>
          <w:sz w:val="23"/>
          <w:szCs w:val="23"/>
        </w:rPr>
        <w:t>9.2. Любые споры, разногласия и требования, возникающие из Договора/Контракта, подлежат разрешению в Арбитражном суде Ханты-Мансийского автономного округа – Югры.</w:t>
      </w:r>
    </w:p>
    <w:p>
      <w:pPr>
        <w:shd w:val="clear" w:color="auto" w:fill="FFFFFF"/>
        <w:spacing w:line="240" w:lineRule="atLeast"/>
        <w:ind w:firstLine="567"/>
        <w:jc w:val="both"/>
        <w:rPr>
          <w:color w:val="000000"/>
          <w:sz w:val="23"/>
          <w:szCs w:val="23"/>
        </w:rPr>
      </w:pPr>
    </w:p>
    <w:p>
      <w:pPr>
        <w:numPr>
          <w:ilvl w:val="0"/>
          <w:numId w:val="2"/>
        </w:numPr>
        <w:shd w:val="clear" w:color="auto" w:fill="FFFFFF"/>
        <w:spacing w:line="240" w:lineRule="atLeast"/>
        <w:ind w:left="0" w:firstLine="993"/>
        <w:jc w:val="center"/>
        <w:rPr>
          <w:rStyle w:val="13"/>
          <w:b/>
          <w:bCs/>
          <w:color w:val="000000"/>
          <w:sz w:val="23"/>
          <w:szCs w:val="23"/>
        </w:rPr>
      </w:pPr>
      <w:r>
        <w:rPr>
          <w:rStyle w:val="13"/>
          <w:b/>
          <w:bCs/>
          <w:color w:val="000000"/>
          <w:sz w:val="23"/>
          <w:szCs w:val="23"/>
        </w:rPr>
        <w:t>СРОК ДЕЙСТВИЯ ДОГОВОРА/КОНТРАКТА</w:t>
      </w:r>
    </w:p>
    <w:p>
      <w:pPr>
        <w:shd w:val="clear" w:color="auto" w:fill="FFFFFF"/>
        <w:spacing w:line="240" w:lineRule="atLeast"/>
        <w:ind w:left="720" w:firstLine="567"/>
        <w:rPr>
          <w:color w:val="000000"/>
          <w:sz w:val="23"/>
          <w:szCs w:val="23"/>
        </w:rPr>
      </w:pPr>
    </w:p>
    <w:p>
      <w:pPr>
        <w:widowControl w:val="0"/>
        <w:suppressAutoHyphens/>
        <w:ind w:firstLine="567"/>
        <w:jc w:val="both"/>
        <w:rPr>
          <w:rFonts w:eastAsia="Lucida Sans Unicode"/>
          <w:kern w:val="1"/>
          <w:sz w:val="23"/>
          <w:szCs w:val="23"/>
          <w:lang w:eastAsia="ar-SA"/>
        </w:rPr>
      </w:pPr>
      <w:r>
        <w:rPr>
          <w:color w:val="000000"/>
          <w:sz w:val="23"/>
          <w:szCs w:val="23"/>
        </w:rPr>
        <w:t xml:space="preserve">10.1. Настоящий Договор/Контракт </w:t>
      </w:r>
      <w:r>
        <w:rPr>
          <w:rFonts w:eastAsia="Lucida Sans Unicode"/>
          <w:kern w:val="1"/>
          <w:sz w:val="23"/>
          <w:szCs w:val="23"/>
          <w:lang w:eastAsia="ar-SA"/>
        </w:rPr>
        <w:t>вступает в силу с момента подписания обеими Сторонами и действует до полного исполнения Сторонами обязательств по настоящему договору.</w:t>
      </w:r>
    </w:p>
    <w:p>
      <w:pPr>
        <w:shd w:val="clear" w:color="auto" w:fill="FFFFFF"/>
        <w:spacing w:line="240" w:lineRule="atLeast"/>
        <w:jc w:val="center"/>
        <w:rPr>
          <w:rStyle w:val="13"/>
          <w:b/>
          <w:bCs/>
          <w:color w:val="000000"/>
          <w:sz w:val="23"/>
          <w:szCs w:val="23"/>
          <w:shd w:val="clear" w:color="auto" w:fill="FFFFFF"/>
        </w:rPr>
      </w:pPr>
    </w:p>
    <w:p>
      <w:pPr>
        <w:pStyle w:val="23"/>
        <w:numPr>
          <w:ilvl w:val="0"/>
          <w:numId w:val="2"/>
        </w:numPr>
        <w:shd w:val="clear" w:color="auto" w:fill="FFFFFF"/>
        <w:spacing w:line="240" w:lineRule="atLeast"/>
        <w:jc w:val="center"/>
        <w:rPr>
          <w:b/>
          <w:bCs/>
          <w:color w:val="000000"/>
          <w:sz w:val="23"/>
          <w:szCs w:val="23"/>
          <w:shd w:val="clear" w:color="auto" w:fill="FFFFFF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  <w:t>ЗАКЛЮЧИТЕЛЬНЫЕ ПОЛОЖЕНИЯ</w:t>
      </w:r>
    </w:p>
    <w:p>
      <w:pPr>
        <w:pStyle w:val="23"/>
        <w:shd w:val="clear" w:color="auto" w:fill="FFFFFF"/>
        <w:spacing w:line="240" w:lineRule="atLeast"/>
        <w:ind w:left="1647"/>
        <w:rPr>
          <w:rStyle w:val="13"/>
          <w:b/>
          <w:bCs/>
          <w:color w:val="000000"/>
          <w:sz w:val="23"/>
          <w:szCs w:val="23"/>
          <w:shd w:val="clear" w:color="auto" w:fill="FFFFFF"/>
        </w:rPr>
      </w:pPr>
    </w:p>
    <w:p>
      <w:pPr>
        <w:widowControl w:val="0"/>
        <w:suppressAutoHyphens/>
        <w:ind w:firstLine="567"/>
        <w:jc w:val="both"/>
        <w:rPr>
          <w:rFonts w:eastAsia="Lucida Sans Unicode"/>
          <w:kern w:val="1"/>
          <w:sz w:val="23"/>
          <w:szCs w:val="23"/>
          <w:lang w:eastAsia="ar-SA"/>
        </w:rPr>
      </w:pPr>
      <w:r>
        <w:rPr>
          <w:rFonts w:eastAsia="Lucida Sans Unicode"/>
          <w:kern w:val="1"/>
          <w:sz w:val="23"/>
          <w:szCs w:val="23"/>
          <w:lang w:eastAsia="ar-SA"/>
        </w:rPr>
        <w:t>11.1. 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Договора/Контракта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12 Договора/Контракта, либо передаются нарочным под подпись уполномоченному представителю принимающей Стороны.</w:t>
      </w:r>
    </w:p>
    <w:p>
      <w:pPr>
        <w:widowControl w:val="0"/>
        <w:suppressAutoHyphens/>
        <w:ind w:firstLine="567"/>
        <w:jc w:val="both"/>
        <w:rPr>
          <w:rFonts w:eastAsia="Lucida Sans Unicode"/>
          <w:kern w:val="1"/>
          <w:sz w:val="23"/>
          <w:szCs w:val="23"/>
          <w:lang w:eastAsia="ar-SA"/>
        </w:rPr>
      </w:pPr>
      <w:r>
        <w:rPr>
          <w:rFonts w:eastAsia="Lucida Sans Unicode"/>
          <w:kern w:val="1"/>
          <w:sz w:val="23"/>
          <w:szCs w:val="23"/>
          <w:lang w:eastAsia="ar-SA"/>
        </w:rPr>
        <w:t>11.2. 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12 Договора/Контракта.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обязана отправить сообщение почтой, заказным письмом с уведомлением о вручении, по адресу места нахождения, указанному в разделе 12 Договора/Контракта.</w:t>
      </w:r>
    </w:p>
    <w:p>
      <w:pPr>
        <w:widowControl w:val="0"/>
        <w:suppressAutoHyphens/>
        <w:ind w:firstLine="567"/>
        <w:jc w:val="both"/>
        <w:rPr>
          <w:rFonts w:eastAsia="Lucida Sans Unicode"/>
          <w:kern w:val="1"/>
          <w:sz w:val="23"/>
          <w:szCs w:val="23"/>
          <w:lang w:eastAsia="ar-SA"/>
        </w:rPr>
      </w:pPr>
      <w:r>
        <w:rPr>
          <w:rFonts w:eastAsia="Lucida Sans Unicode"/>
          <w:kern w:val="1"/>
          <w:sz w:val="23"/>
          <w:szCs w:val="23"/>
          <w:lang w:eastAsia="ar-SA"/>
        </w:rPr>
        <w:t>11.3. Сообщение, направленное почтой, заказным письмом с уведомлением, считается полученным принимающей Стороной в следующих случаях:</w:t>
      </w:r>
    </w:p>
    <w:p>
      <w:pPr>
        <w:widowControl w:val="0"/>
        <w:suppressAutoHyphens/>
        <w:ind w:firstLine="567"/>
        <w:jc w:val="both"/>
        <w:rPr>
          <w:rFonts w:eastAsia="Lucida Sans Unicode"/>
          <w:kern w:val="1"/>
          <w:sz w:val="23"/>
          <w:szCs w:val="23"/>
          <w:lang w:eastAsia="ar-SA"/>
        </w:rPr>
      </w:pPr>
      <w:r>
        <w:rPr>
          <w:rFonts w:eastAsia="Lucida Sans Unicode"/>
          <w:kern w:val="1"/>
          <w:sz w:val="23"/>
          <w:szCs w:val="23"/>
          <w:lang w:eastAsia="ar-SA"/>
        </w:rPr>
        <w:t>11.3.1.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>
      <w:pPr>
        <w:widowControl w:val="0"/>
        <w:suppressAutoHyphens/>
        <w:ind w:firstLine="567"/>
        <w:jc w:val="both"/>
        <w:rPr>
          <w:rFonts w:eastAsia="Lucida Sans Unicode"/>
          <w:kern w:val="1"/>
          <w:sz w:val="23"/>
          <w:szCs w:val="23"/>
          <w:lang w:eastAsia="ar-SA"/>
        </w:rPr>
      </w:pPr>
      <w:r>
        <w:rPr>
          <w:rFonts w:eastAsia="Lucida Sans Unicode"/>
          <w:kern w:val="1"/>
          <w:sz w:val="23"/>
          <w:szCs w:val="23"/>
          <w:lang w:eastAsia="ar-SA"/>
        </w:rPr>
        <w:t>11.3.2.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12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>
      <w:pPr>
        <w:widowControl w:val="0"/>
        <w:suppressAutoHyphens/>
        <w:ind w:firstLine="567"/>
        <w:jc w:val="both"/>
        <w:rPr>
          <w:rFonts w:eastAsia="Lucida Sans Unicode"/>
          <w:kern w:val="1"/>
          <w:sz w:val="23"/>
          <w:szCs w:val="23"/>
          <w:lang w:eastAsia="ar-SA"/>
        </w:rPr>
      </w:pPr>
      <w:r>
        <w:rPr>
          <w:rFonts w:eastAsia="Lucida Sans Unicode"/>
          <w:kern w:val="1"/>
          <w:sz w:val="23"/>
          <w:szCs w:val="23"/>
          <w:lang w:eastAsia="ar-SA"/>
        </w:rPr>
        <w:t>11.4. 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>
      <w:pPr>
        <w:widowControl w:val="0"/>
        <w:suppressAutoHyphens/>
        <w:ind w:firstLine="567"/>
        <w:jc w:val="both"/>
        <w:rPr>
          <w:rFonts w:eastAsia="Lucida Sans Unicode"/>
          <w:kern w:val="1"/>
          <w:sz w:val="23"/>
          <w:szCs w:val="23"/>
          <w:lang w:eastAsia="ar-SA"/>
        </w:rPr>
      </w:pPr>
      <w:r>
        <w:rPr>
          <w:rFonts w:eastAsia="Lucida Sans Unicode"/>
          <w:kern w:val="1"/>
          <w:sz w:val="23"/>
          <w:szCs w:val="23"/>
          <w:lang w:eastAsia="ar-SA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>
      <w:pPr>
        <w:widowControl w:val="0"/>
        <w:suppressAutoHyphens/>
        <w:ind w:firstLine="567"/>
        <w:jc w:val="both"/>
        <w:rPr>
          <w:rFonts w:eastAsia="Lucida Sans Unicode"/>
          <w:kern w:val="1"/>
          <w:sz w:val="23"/>
          <w:szCs w:val="23"/>
          <w:lang w:eastAsia="ar-SA"/>
        </w:rPr>
      </w:pPr>
      <w:r>
        <w:rPr>
          <w:rFonts w:eastAsia="Lucida Sans Unicode"/>
          <w:kern w:val="1"/>
          <w:sz w:val="23"/>
          <w:szCs w:val="23"/>
          <w:lang w:eastAsia="ar-SA"/>
        </w:rPr>
        <w:t>11.5. 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сообщения.</w:t>
      </w:r>
    </w:p>
    <w:p>
      <w:pPr>
        <w:widowControl w:val="0"/>
        <w:suppressAutoHyphens/>
        <w:ind w:firstLine="567"/>
        <w:jc w:val="both"/>
        <w:rPr>
          <w:rFonts w:eastAsia="Lucida Sans Unicode"/>
          <w:kern w:val="1"/>
          <w:sz w:val="23"/>
          <w:szCs w:val="23"/>
          <w:lang w:eastAsia="ar-SA"/>
        </w:rPr>
      </w:pPr>
      <w:r>
        <w:rPr>
          <w:rFonts w:eastAsia="Lucida Sans Unicode"/>
          <w:kern w:val="1"/>
          <w:sz w:val="23"/>
          <w:szCs w:val="23"/>
          <w:lang w:eastAsia="ar-SA"/>
        </w:rPr>
        <w:t>11.6. Договор/Контракт составлен в двух экземплярах, имеющих одинаковую юридическую силу, по одному экземпляру для каждой из Сторон.</w:t>
      </w:r>
    </w:p>
    <w:p>
      <w:pPr>
        <w:widowControl w:val="0"/>
        <w:suppressAutoHyphens/>
        <w:ind w:firstLine="567"/>
        <w:jc w:val="both"/>
        <w:rPr>
          <w:rFonts w:eastAsia="Lucida Sans Unicode"/>
          <w:kern w:val="1"/>
          <w:sz w:val="23"/>
          <w:szCs w:val="23"/>
          <w:lang w:eastAsia="ar-SA"/>
        </w:rPr>
      </w:pPr>
    </w:p>
    <w:p>
      <w:pPr>
        <w:shd w:val="clear" w:color="auto" w:fill="FFFFFF"/>
        <w:spacing w:line="240" w:lineRule="atLeast"/>
        <w:jc w:val="center"/>
        <w:rPr>
          <w:rStyle w:val="13"/>
          <w:b/>
          <w:bCs/>
          <w:color w:val="000000"/>
          <w:sz w:val="23"/>
          <w:szCs w:val="23"/>
          <w:shd w:val="clear" w:color="auto" w:fill="FFFFFF"/>
        </w:rPr>
      </w:pPr>
    </w:p>
    <w:p>
      <w:pPr>
        <w:shd w:val="clear" w:color="auto" w:fill="FFFFFF"/>
        <w:spacing w:line="240" w:lineRule="atLeast"/>
        <w:jc w:val="center"/>
        <w:rPr>
          <w:rStyle w:val="13"/>
          <w:b/>
          <w:bCs/>
          <w:color w:val="000000"/>
          <w:sz w:val="23"/>
          <w:szCs w:val="23"/>
          <w:shd w:val="clear" w:color="auto" w:fill="FFFFFF"/>
        </w:rPr>
      </w:pPr>
    </w:p>
    <w:p>
      <w:pPr>
        <w:shd w:val="clear" w:color="auto" w:fill="FFFFFF"/>
        <w:spacing w:line="240" w:lineRule="atLeast"/>
        <w:jc w:val="center"/>
        <w:rPr>
          <w:rStyle w:val="13"/>
          <w:b/>
          <w:bCs/>
          <w:color w:val="000000"/>
          <w:sz w:val="23"/>
          <w:szCs w:val="23"/>
          <w:shd w:val="clear" w:color="auto" w:fill="FFFFFF"/>
        </w:rPr>
      </w:pPr>
    </w:p>
    <w:p>
      <w:pPr>
        <w:shd w:val="clear" w:color="auto" w:fill="FFFFFF"/>
        <w:spacing w:line="240" w:lineRule="atLeast"/>
        <w:jc w:val="center"/>
        <w:rPr>
          <w:rStyle w:val="13"/>
          <w:b/>
          <w:bCs/>
          <w:color w:val="000000"/>
          <w:sz w:val="23"/>
          <w:szCs w:val="23"/>
          <w:shd w:val="clear" w:color="auto" w:fill="FFFFFF"/>
        </w:rPr>
      </w:pPr>
    </w:p>
    <w:p>
      <w:pPr>
        <w:shd w:val="clear" w:color="auto" w:fill="FFFFFF"/>
        <w:spacing w:line="240" w:lineRule="atLeast"/>
        <w:jc w:val="center"/>
        <w:rPr>
          <w:rStyle w:val="13"/>
          <w:b/>
          <w:bCs/>
          <w:color w:val="000000"/>
          <w:sz w:val="23"/>
          <w:szCs w:val="23"/>
          <w:shd w:val="clear" w:color="auto" w:fill="FFFFFF"/>
        </w:rPr>
      </w:pPr>
    </w:p>
    <w:p>
      <w:pPr>
        <w:pStyle w:val="23"/>
        <w:numPr>
          <w:ilvl w:val="0"/>
          <w:numId w:val="2"/>
        </w:numPr>
        <w:shd w:val="clear" w:color="auto" w:fill="FFFFFF"/>
        <w:spacing w:line="240" w:lineRule="atLeast"/>
        <w:jc w:val="center"/>
        <w:rPr>
          <w:rStyle w:val="13"/>
          <w:b/>
          <w:bCs/>
          <w:color w:val="000000"/>
          <w:sz w:val="23"/>
          <w:szCs w:val="23"/>
          <w:shd w:val="clear" w:color="auto" w:fill="FFFFFF"/>
        </w:rPr>
      </w:pPr>
      <w:r>
        <w:rPr>
          <w:rStyle w:val="13"/>
          <w:b/>
          <w:bCs/>
          <w:color w:val="000000"/>
          <w:sz w:val="23"/>
          <w:szCs w:val="23"/>
          <w:shd w:val="clear" w:color="auto" w:fill="FFFFFF"/>
        </w:rPr>
        <w:t>АДРЕСА И РЕКВИЗИТЫ СТОРОН</w:t>
      </w:r>
    </w:p>
    <w:p>
      <w:pPr>
        <w:pStyle w:val="23"/>
        <w:shd w:val="clear" w:color="auto" w:fill="FFFFFF"/>
        <w:spacing w:line="240" w:lineRule="atLeast"/>
        <w:ind w:left="1647"/>
        <w:rPr>
          <w:color w:val="000000"/>
          <w:sz w:val="23"/>
          <w:szCs w:val="23"/>
        </w:rPr>
      </w:pPr>
    </w:p>
    <w:tbl>
      <w:tblPr>
        <w:tblStyle w:val="3"/>
        <w:tblW w:w="9744" w:type="dxa"/>
        <w:tblCellSpacing w:w="0" w:type="dxa"/>
        <w:tblInd w:w="0" w:type="dxa"/>
        <w:shd w:val="clear" w:color="auto" w:fill="FFFFFF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067"/>
        <w:gridCol w:w="4677"/>
      </w:tblGrid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067" w:type="dxa"/>
            <w:shd w:val="clear" w:color="auto" w:fill="FFFFFF"/>
          </w:tcPr>
          <w:p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br w:type="textWrapping"/>
            </w:r>
            <w:r>
              <w:rPr>
                <w:b/>
                <w:bCs/>
                <w:color w:val="000000"/>
                <w:sz w:val="23"/>
                <w:szCs w:val="23"/>
              </w:rPr>
              <w:t>Организатор:</w:t>
            </w:r>
          </w:p>
          <w:p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Автономное учреждение дополнительного профессионального образования Ханты-Мансийского автономного округа – Югры «Институт развития образования» </w:t>
            </w:r>
          </w:p>
          <w:p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ИНН/КПП:8601001660/860101001</w:t>
            </w:r>
          </w:p>
          <w:p>
            <w:pPr>
              <w:pStyle w:val="21"/>
              <w:autoSpaceDE w:val="0"/>
              <w:jc w:val="both"/>
              <w:rPr>
                <w:rFonts w:eastAsia="Times New Roman CYR" w:cs="Times New Roman"/>
                <w:sz w:val="23"/>
                <w:szCs w:val="23"/>
                <w:lang w:val="ru-RU"/>
              </w:rPr>
            </w:pPr>
            <w:r>
              <w:rPr>
                <w:rFonts w:eastAsia="Times New Roman CYR" w:cs="Times New Roman"/>
                <w:sz w:val="23"/>
                <w:szCs w:val="23"/>
                <w:lang w:val="ru-RU"/>
              </w:rPr>
              <w:t xml:space="preserve">Юридический и почтовый адрес: </w:t>
            </w:r>
          </w:p>
          <w:p>
            <w:pPr>
              <w:pStyle w:val="21"/>
              <w:autoSpaceDE w:val="0"/>
              <w:rPr>
                <w:rFonts w:eastAsia="Times New Roman CYR" w:cs="Times New Roman"/>
                <w:sz w:val="23"/>
                <w:szCs w:val="23"/>
                <w:lang w:val="ru-RU"/>
              </w:rPr>
            </w:pPr>
            <w:r>
              <w:rPr>
                <w:rFonts w:eastAsia="Times New Roman CYR" w:cs="Times New Roman"/>
                <w:sz w:val="23"/>
                <w:szCs w:val="23"/>
                <w:lang w:val="ru-RU"/>
              </w:rPr>
              <w:t xml:space="preserve">628011, РФ, ХМАО – Югра, </w:t>
            </w:r>
          </w:p>
          <w:p>
            <w:pPr>
              <w:pStyle w:val="21"/>
              <w:autoSpaceDE w:val="0"/>
              <w:rPr>
                <w:rFonts w:eastAsia="Times New Roman CYR" w:cs="Times New Roman"/>
                <w:sz w:val="23"/>
                <w:szCs w:val="23"/>
                <w:lang w:val="ru-RU"/>
              </w:rPr>
            </w:pPr>
            <w:r>
              <w:rPr>
                <w:rFonts w:eastAsia="Times New Roman CYR" w:cs="Times New Roman"/>
                <w:sz w:val="23"/>
                <w:szCs w:val="23"/>
                <w:lang w:val="ru-RU"/>
              </w:rPr>
              <w:t>г. Ханты-Мансийск, улица Чехова, дом 12, строение «А»</w:t>
            </w:r>
          </w:p>
          <w:p>
            <w:pPr>
              <w:pStyle w:val="21"/>
              <w:autoSpaceDE w:val="0"/>
              <w:rPr>
                <w:rFonts w:eastAsia="Times New Roman CYR" w:cs="Times New Roman"/>
                <w:sz w:val="23"/>
                <w:szCs w:val="23"/>
                <w:lang w:val="ru-RU"/>
              </w:rPr>
            </w:pPr>
            <w:r>
              <w:rPr>
                <w:rFonts w:eastAsia="Times New Roman CYR" w:cs="Times New Roman"/>
                <w:sz w:val="23"/>
                <w:szCs w:val="23"/>
                <w:lang w:val="ru-RU"/>
              </w:rPr>
              <w:t>ОГРН 1028600511290 / ОКПО 32732360</w:t>
            </w:r>
          </w:p>
          <w:p>
            <w:pPr>
              <w:ind w:left="1"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Банк</w:t>
            </w:r>
            <w:r>
              <w:rPr>
                <w:rFonts w:hint="default"/>
                <w:sz w:val="23"/>
                <w:szCs w:val="23"/>
                <w:lang w:val="ru-RU"/>
              </w:rPr>
              <w:t>:</w:t>
            </w:r>
            <w:r>
              <w:rPr>
                <w:sz w:val="23"/>
                <w:szCs w:val="23"/>
              </w:rPr>
              <w:t xml:space="preserve"> РКЦ Ха</w:t>
            </w:r>
            <w:r>
              <w:t>нты</w:t>
            </w:r>
            <w:r>
              <w:rPr>
                <w:sz w:val="23"/>
                <w:szCs w:val="23"/>
              </w:rPr>
              <w:t>-Ма</w:t>
            </w:r>
            <w:r>
              <w:t>нсийск</w:t>
            </w:r>
            <w:r>
              <w:rPr>
                <w:sz w:val="23"/>
                <w:szCs w:val="23"/>
              </w:rPr>
              <w:t xml:space="preserve">//УФК по Ханты-Мансийскому автономному округу-Югре </w:t>
            </w:r>
            <w:r>
              <w:rPr>
                <w:sz w:val="23"/>
                <w:szCs w:val="23"/>
              </w:rPr>
              <w:br w:type="textWrapping"/>
            </w:r>
            <w:r>
              <w:rPr>
                <w:sz w:val="23"/>
                <w:szCs w:val="23"/>
              </w:rPr>
              <w:t>г. Ханты-Мансийск</w:t>
            </w:r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БИК: 007162163</w:t>
            </w:r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ЕКС: 40102810245370000007</w:t>
            </w:r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КС: 03224643718000008700</w:t>
            </w:r>
          </w:p>
          <w:p>
            <w:pPr>
              <w:pStyle w:val="21"/>
              <w:autoSpaceDE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Депфин Югры (А</w:t>
            </w:r>
            <w:r>
              <w:rPr>
                <w:rFonts w:cs="Times New Roman"/>
                <w:sz w:val="23"/>
                <w:szCs w:val="23"/>
                <w:lang w:val="ru-RU"/>
              </w:rPr>
              <w:t>У</w:t>
            </w:r>
            <w:r>
              <w:rPr>
                <w:rFonts w:cs="Times New Roman"/>
                <w:sz w:val="23"/>
                <w:szCs w:val="23"/>
              </w:rPr>
              <w:t xml:space="preserve"> «Институт развития образования», </w:t>
            </w:r>
            <w:r>
              <w:rPr>
                <w:rFonts w:cs="Times New Roman"/>
                <w:sz w:val="23"/>
                <w:szCs w:val="23"/>
                <w:lang w:val="ru-RU"/>
              </w:rPr>
              <w:t>л</w:t>
            </w:r>
            <w:r>
              <w:rPr>
                <w:rFonts w:cs="Times New Roman"/>
                <w:sz w:val="23"/>
                <w:szCs w:val="23"/>
              </w:rPr>
              <w:t>/с 230439070)</w:t>
            </w:r>
          </w:p>
          <w:p>
            <w:pPr>
              <w:pStyle w:val="21"/>
              <w:autoSpaceDE w:val="0"/>
              <w:rPr>
                <w:rFonts w:cs="Times New Roman"/>
                <w:sz w:val="23"/>
                <w:szCs w:val="23"/>
              </w:rPr>
            </w:pPr>
            <w:r>
              <w:rPr>
                <w:lang w:val="ru-RU"/>
              </w:rPr>
              <w:t>КБК</w:t>
            </w:r>
            <w:r>
              <w:t xml:space="preserve"> 000000000000000</w:t>
            </w:r>
            <w:bookmarkStart w:id="0" w:name="_GoBack"/>
            <w:bookmarkEnd w:id="0"/>
            <w:r>
              <w:t>00130</w:t>
            </w:r>
          </w:p>
          <w:p>
            <w:pPr>
              <w:pStyle w:val="21"/>
              <w:autoSpaceDE w:val="0"/>
              <w:rPr>
                <w:rFonts w:eastAsia="Times New Roman CYR" w:cs="Times New Roman"/>
                <w:sz w:val="23"/>
                <w:szCs w:val="23"/>
              </w:rPr>
            </w:pPr>
            <w:r>
              <w:rPr>
                <w:rFonts w:eastAsia="Times New Roman CYR" w:cs="Times New Roman"/>
                <w:sz w:val="23"/>
                <w:szCs w:val="23"/>
                <w:lang w:val="ru-RU"/>
              </w:rPr>
              <w:t>Тел</w:t>
            </w:r>
            <w:r>
              <w:rPr>
                <w:rFonts w:eastAsia="Times New Roman CYR" w:cs="Times New Roman"/>
                <w:sz w:val="23"/>
                <w:szCs w:val="23"/>
              </w:rPr>
              <w:t>/</w:t>
            </w:r>
            <w:r>
              <w:rPr>
                <w:rFonts w:eastAsia="Times New Roman CYR" w:cs="Times New Roman"/>
                <w:sz w:val="23"/>
                <w:szCs w:val="23"/>
                <w:lang w:val="ru-RU"/>
              </w:rPr>
              <w:t>факс</w:t>
            </w:r>
            <w:r>
              <w:rPr>
                <w:rFonts w:eastAsia="Times New Roman CYR" w:cs="Times New Roman"/>
                <w:sz w:val="23"/>
                <w:szCs w:val="23"/>
              </w:rPr>
              <w:t xml:space="preserve"> 8 (3467) 38-83-36</w:t>
            </w:r>
          </w:p>
          <w:p>
            <w:pPr>
              <w:pStyle w:val="21"/>
              <w:autoSpaceDE w:val="0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 xml:space="preserve">E-mail: </w:t>
            </w:r>
            <w:r>
              <w:fldChar w:fldCharType="begin"/>
            </w:r>
            <w:r>
              <w:instrText xml:space="preserve"> HYPERLINK "mailto:iro@iro86.ru" </w:instrText>
            </w:r>
            <w:r>
              <w:fldChar w:fldCharType="separate"/>
            </w:r>
            <w:r>
              <w:rPr>
                <w:rStyle w:val="5"/>
                <w:rFonts w:eastAsia="Times New Roman"/>
                <w:sz w:val="23"/>
                <w:szCs w:val="23"/>
              </w:rPr>
              <w:t>iro@iro86.ru</w:t>
            </w:r>
            <w:r>
              <w:rPr>
                <w:rStyle w:val="5"/>
                <w:rFonts w:eastAsia="Times New Roman"/>
                <w:sz w:val="23"/>
                <w:szCs w:val="23"/>
              </w:rPr>
              <w:fldChar w:fldCharType="end"/>
            </w:r>
          </w:p>
          <w:p>
            <w:pPr>
              <w:pStyle w:val="21"/>
              <w:autoSpaceDE w:val="0"/>
              <w:rPr>
                <w:rFonts w:cs="Times New Roman"/>
                <w:sz w:val="23"/>
                <w:szCs w:val="23"/>
              </w:rPr>
            </w:pPr>
          </w:p>
          <w:p>
            <w:pPr>
              <w:snapToGrid w:val="0"/>
              <w:rPr>
                <w:sz w:val="23"/>
                <w:szCs w:val="23"/>
                <w:lang w:val="de-DE"/>
              </w:rPr>
            </w:pPr>
          </w:p>
        </w:tc>
        <w:tc>
          <w:tcPr>
            <w:tcW w:w="4677" w:type="dxa"/>
            <w:shd w:val="clear" w:color="auto" w:fill="FFFFFF"/>
          </w:tcPr>
          <w:p>
            <w:pPr>
              <w:rPr>
                <w:b/>
                <w:bCs/>
                <w:color w:val="000000"/>
                <w:sz w:val="23"/>
                <w:szCs w:val="23"/>
                <w:lang w:val="de-DE"/>
              </w:rPr>
            </w:pPr>
          </w:p>
          <w:p>
            <w:pPr>
              <w:rPr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Заказчик:</w:t>
            </w:r>
          </w:p>
          <w:p>
            <w:pPr>
              <w:jc w:val="both"/>
              <w:rPr>
                <w:bCs/>
                <w:color w:val="000000"/>
                <w:sz w:val="23"/>
                <w:szCs w:val="23"/>
              </w:rPr>
            </w:pPr>
          </w:p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067" w:type="dxa"/>
            <w:shd w:val="clear" w:color="auto" w:fill="FFFFFF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Директор_____________ В.В. Клюсова</w:t>
            </w:r>
          </w:p>
          <w:p>
            <w:pPr>
              <w:rPr>
                <w:sz w:val="23"/>
                <w:szCs w:val="23"/>
              </w:rPr>
            </w:pPr>
          </w:p>
        </w:tc>
        <w:tc>
          <w:tcPr>
            <w:tcW w:w="4677" w:type="dxa"/>
            <w:shd w:val="clear" w:color="auto" w:fill="FFFFFF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 ______________</w:t>
            </w:r>
          </w:p>
        </w:tc>
      </w:tr>
    </w:tbl>
    <w:p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sectPr>
      <w:pgSz w:w="11906" w:h="16838"/>
      <w:pgMar w:top="567" w:right="1133" w:bottom="1134" w:left="127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 New Roman CYR">
    <w:altName w:val="Times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Times">
    <w:altName w:val="CG 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DE0E12"/>
    <w:multiLevelType w:val="multilevel"/>
    <w:tmpl w:val="1DDE0E1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C44F6"/>
    <w:multiLevelType w:val="multilevel"/>
    <w:tmpl w:val="252C44F6"/>
    <w:lvl w:ilvl="0" w:tentative="0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367" w:hanging="360"/>
      </w:pPr>
    </w:lvl>
    <w:lvl w:ilvl="2" w:tentative="0">
      <w:start w:val="1"/>
      <w:numFmt w:val="lowerRoman"/>
      <w:lvlText w:val="%3."/>
      <w:lvlJc w:val="right"/>
      <w:pPr>
        <w:ind w:left="3087" w:hanging="180"/>
      </w:pPr>
    </w:lvl>
    <w:lvl w:ilvl="3" w:tentative="0">
      <w:start w:val="1"/>
      <w:numFmt w:val="decimal"/>
      <w:lvlText w:val="%4."/>
      <w:lvlJc w:val="left"/>
      <w:pPr>
        <w:ind w:left="3807" w:hanging="360"/>
      </w:pPr>
    </w:lvl>
    <w:lvl w:ilvl="4" w:tentative="0">
      <w:start w:val="1"/>
      <w:numFmt w:val="lowerLetter"/>
      <w:lvlText w:val="%5."/>
      <w:lvlJc w:val="left"/>
      <w:pPr>
        <w:ind w:left="4527" w:hanging="360"/>
      </w:pPr>
    </w:lvl>
    <w:lvl w:ilvl="5" w:tentative="0">
      <w:start w:val="1"/>
      <w:numFmt w:val="lowerRoman"/>
      <w:lvlText w:val="%6."/>
      <w:lvlJc w:val="right"/>
      <w:pPr>
        <w:ind w:left="5247" w:hanging="180"/>
      </w:pPr>
    </w:lvl>
    <w:lvl w:ilvl="6" w:tentative="0">
      <w:start w:val="1"/>
      <w:numFmt w:val="decimal"/>
      <w:lvlText w:val="%7."/>
      <w:lvlJc w:val="left"/>
      <w:pPr>
        <w:ind w:left="5967" w:hanging="360"/>
      </w:pPr>
    </w:lvl>
    <w:lvl w:ilvl="7" w:tentative="0">
      <w:start w:val="1"/>
      <w:numFmt w:val="lowerLetter"/>
      <w:lvlText w:val="%8."/>
      <w:lvlJc w:val="left"/>
      <w:pPr>
        <w:ind w:left="6687" w:hanging="360"/>
      </w:pPr>
    </w:lvl>
    <w:lvl w:ilvl="8" w:tentative="0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8A"/>
    <w:rsid w:val="00014182"/>
    <w:rsid w:val="0002734F"/>
    <w:rsid w:val="00050CB3"/>
    <w:rsid w:val="00051394"/>
    <w:rsid w:val="00053555"/>
    <w:rsid w:val="00062D8F"/>
    <w:rsid w:val="000B0AB3"/>
    <w:rsid w:val="000E21A2"/>
    <w:rsid w:val="000F50DE"/>
    <w:rsid w:val="000F5966"/>
    <w:rsid w:val="00100769"/>
    <w:rsid w:val="001077FA"/>
    <w:rsid w:val="00110248"/>
    <w:rsid w:val="00112FAD"/>
    <w:rsid w:val="00126D45"/>
    <w:rsid w:val="001274A1"/>
    <w:rsid w:val="00154785"/>
    <w:rsid w:val="0017071B"/>
    <w:rsid w:val="00173059"/>
    <w:rsid w:val="001937A9"/>
    <w:rsid w:val="00195642"/>
    <w:rsid w:val="001A1CCC"/>
    <w:rsid w:val="001A35B5"/>
    <w:rsid w:val="001E06AF"/>
    <w:rsid w:val="001E39E8"/>
    <w:rsid w:val="001F0C42"/>
    <w:rsid w:val="001F3B95"/>
    <w:rsid w:val="001F5CB6"/>
    <w:rsid w:val="001F60B5"/>
    <w:rsid w:val="00200BC3"/>
    <w:rsid w:val="00216E50"/>
    <w:rsid w:val="00217691"/>
    <w:rsid w:val="00220443"/>
    <w:rsid w:val="00222619"/>
    <w:rsid w:val="00230913"/>
    <w:rsid w:val="00233D34"/>
    <w:rsid w:val="00247075"/>
    <w:rsid w:val="002475C5"/>
    <w:rsid w:val="00293074"/>
    <w:rsid w:val="002A28CC"/>
    <w:rsid w:val="002D7FAC"/>
    <w:rsid w:val="0032343C"/>
    <w:rsid w:val="00331EEC"/>
    <w:rsid w:val="00337E03"/>
    <w:rsid w:val="00353499"/>
    <w:rsid w:val="003660AB"/>
    <w:rsid w:val="00370F3D"/>
    <w:rsid w:val="00372757"/>
    <w:rsid w:val="0037637F"/>
    <w:rsid w:val="0038041E"/>
    <w:rsid w:val="00391494"/>
    <w:rsid w:val="003B294E"/>
    <w:rsid w:val="003E0823"/>
    <w:rsid w:val="003F4C41"/>
    <w:rsid w:val="003F6A2C"/>
    <w:rsid w:val="003F6FB7"/>
    <w:rsid w:val="00426753"/>
    <w:rsid w:val="00441065"/>
    <w:rsid w:val="00450873"/>
    <w:rsid w:val="004600C2"/>
    <w:rsid w:val="00470DC8"/>
    <w:rsid w:val="00476342"/>
    <w:rsid w:val="00483C83"/>
    <w:rsid w:val="004A5910"/>
    <w:rsid w:val="004B15D0"/>
    <w:rsid w:val="004E7510"/>
    <w:rsid w:val="0050013C"/>
    <w:rsid w:val="00524341"/>
    <w:rsid w:val="00531A61"/>
    <w:rsid w:val="00556B44"/>
    <w:rsid w:val="0057039D"/>
    <w:rsid w:val="0057585D"/>
    <w:rsid w:val="0058046E"/>
    <w:rsid w:val="00585E46"/>
    <w:rsid w:val="005B496A"/>
    <w:rsid w:val="005B68EE"/>
    <w:rsid w:val="005C01F8"/>
    <w:rsid w:val="005C2084"/>
    <w:rsid w:val="005D388E"/>
    <w:rsid w:val="005E1A11"/>
    <w:rsid w:val="00640F7F"/>
    <w:rsid w:val="006440E0"/>
    <w:rsid w:val="00657CD4"/>
    <w:rsid w:val="00680D14"/>
    <w:rsid w:val="006F1DC8"/>
    <w:rsid w:val="006F4353"/>
    <w:rsid w:val="007022EA"/>
    <w:rsid w:val="00705BCC"/>
    <w:rsid w:val="007064D8"/>
    <w:rsid w:val="007206E4"/>
    <w:rsid w:val="0072358C"/>
    <w:rsid w:val="007353DA"/>
    <w:rsid w:val="007364D6"/>
    <w:rsid w:val="00743CB3"/>
    <w:rsid w:val="00771D05"/>
    <w:rsid w:val="0077529D"/>
    <w:rsid w:val="00786122"/>
    <w:rsid w:val="007A0AB6"/>
    <w:rsid w:val="007C30F2"/>
    <w:rsid w:val="007D7625"/>
    <w:rsid w:val="007E1DBC"/>
    <w:rsid w:val="007F2B8F"/>
    <w:rsid w:val="008113D4"/>
    <w:rsid w:val="00821207"/>
    <w:rsid w:val="00836F0E"/>
    <w:rsid w:val="00837EEE"/>
    <w:rsid w:val="00842D22"/>
    <w:rsid w:val="008713C2"/>
    <w:rsid w:val="00880677"/>
    <w:rsid w:val="00885393"/>
    <w:rsid w:val="008870B3"/>
    <w:rsid w:val="008A6979"/>
    <w:rsid w:val="008B02EE"/>
    <w:rsid w:val="008C5E54"/>
    <w:rsid w:val="008F30B1"/>
    <w:rsid w:val="009319D1"/>
    <w:rsid w:val="00961A7B"/>
    <w:rsid w:val="0098030E"/>
    <w:rsid w:val="009A1F66"/>
    <w:rsid w:val="009C4F1F"/>
    <w:rsid w:val="009F5948"/>
    <w:rsid w:val="00A00E79"/>
    <w:rsid w:val="00A15F15"/>
    <w:rsid w:val="00A35083"/>
    <w:rsid w:val="00A40AA0"/>
    <w:rsid w:val="00A504BA"/>
    <w:rsid w:val="00A858F4"/>
    <w:rsid w:val="00AA6C1F"/>
    <w:rsid w:val="00AB1D68"/>
    <w:rsid w:val="00AD092F"/>
    <w:rsid w:val="00AE03E5"/>
    <w:rsid w:val="00AE13E5"/>
    <w:rsid w:val="00AE45EE"/>
    <w:rsid w:val="00AF4066"/>
    <w:rsid w:val="00B101BB"/>
    <w:rsid w:val="00B13A01"/>
    <w:rsid w:val="00B25B63"/>
    <w:rsid w:val="00B26A52"/>
    <w:rsid w:val="00B374A2"/>
    <w:rsid w:val="00B42FCC"/>
    <w:rsid w:val="00B44FEF"/>
    <w:rsid w:val="00B62919"/>
    <w:rsid w:val="00B62CE9"/>
    <w:rsid w:val="00B662F1"/>
    <w:rsid w:val="00B7580B"/>
    <w:rsid w:val="00B800EA"/>
    <w:rsid w:val="00B8187F"/>
    <w:rsid w:val="00B82E21"/>
    <w:rsid w:val="00B904FB"/>
    <w:rsid w:val="00B96CBE"/>
    <w:rsid w:val="00BB022D"/>
    <w:rsid w:val="00BD6112"/>
    <w:rsid w:val="00BD7FD4"/>
    <w:rsid w:val="00BF0E99"/>
    <w:rsid w:val="00BF71AB"/>
    <w:rsid w:val="00C1108A"/>
    <w:rsid w:val="00C118A4"/>
    <w:rsid w:val="00C15286"/>
    <w:rsid w:val="00C1694B"/>
    <w:rsid w:val="00C17628"/>
    <w:rsid w:val="00C30102"/>
    <w:rsid w:val="00C30F34"/>
    <w:rsid w:val="00C3493F"/>
    <w:rsid w:val="00C40617"/>
    <w:rsid w:val="00C63C86"/>
    <w:rsid w:val="00C63CB5"/>
    <w:rsid w:val="00C90018"/>
    <w:rsid w:val="00CB2DEE"/>
    <w:rsid w:val="00CE3583"/>
    <w:rsid w:val="00CE4673"/>
    <w:rsid w:val="00D145A6"/>
    <w:rsid w:val="00D167EB"/>
    <w:rsid w:val="00D228DB"/>
    <w:rsid w:val="00D23E4A"/>
    <w:rsid w:val="00D41D18"/>
    <w:rsid w:val="00D54E93"/>
    <w:rsid w:val="00D5729C"/>
    <w:rsid w:val="00D6529D"/>
    <w:rsid w:val="00D7431A"/>
    <w:rsid w:val="00D9154F"/>
    <w:rsid w:val="00D93748"/>
    <w:rsid w:val="00DC0086"/>
    <w:rsid w:val="00E07ACE"/>
    <w:rsid w:val="00E122B4"/>
    <w:rsid w:val="00E24AD7"/>
    <w:rsid w:val="00E26B2F"/>
    <w:rsid w:val="00E42DF0"/>
    <w:rsid w:val="00E607E9"/>
    <w:rsid w:val="00E814B6"/>
    <w:rsid w:val="00E92BA3"/>
    <w:rsid w:val="00EA163B"/>
    <w:rsid w:val="00EB52EB"/>
    <w:rsid w:val="00EC07B0"/>
    <w:rsid w:val="00EC1775"/>
    <w:rsid w:val="00EE5EA0"/>
    <w:rsid w:val="00EF1C42"/>
    <w:rsid w:val="00EF2E5B"/>
    <w:rsid w:val="00F3267E"/>
    <w:rsid w:val="00F668F1"/>
    <w:rsid w:val="00F75678"/>
    <w:rsid w:val="00FA1861"/>
    <w:rsid w:val="00FB18AD"/>
    <w:rsid w:val="00FD0FAD"/>
    <w:rsid w:val="00FE10A2"/>
    <w:rsid w:val="00FE6267"/>
    <w:rsid w:val="00FF6E64"/>
    <w:rsid w:val="39E9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uiPriority w:val="0"/>
    <w:rPr>
      <w:sz w:val="16"/>
      <w:szCs w:val="16"/>
    </w:rPr>
  </w:style>
  <w:style w:type="character" w:styleId="5">
    <w:name w:val="Hyperlink"/>
    <w:qFormat/>
    <w:uiPriority w:val="0"/>
    <w:rPr>
      <w:rFonts w:cs="Times New Roman"/>
      <w:color w:val="0000FF"/>
      <w:u w:val="single"/>
    </w:rPr>
  </w:style>
  <w:style w:type="paragraph" w:styleId="6">
    <w:name w:val="Balloon Text"/>
    <w:basedOn w:val="1"/>
    <w:link w:val="19"/>
    <w:qFormat/>
    <w:uiPriority w:val="0"/>
    <w:rPr>
      <w:rFonts w:ascii="Segoe UI" w:hAnsi="Segoe UI" w:cs="Segoe UI"/>
      <w:sz w:val="18"/>
      <w:szCs w:val="18"/>
    </w:rPr>
  </w:style>
  <w:style w:type="paragraph" w:styleId="7">
    <w:name w:val="annotation text"/>
    <w:basedOn w:val="1"/>
    <w:link w:val="17"/>
    <w:uiPriority w:val="0"/>
    <w:rPr>
      <w:sz w:val="20"/>
      <w:szCs w:val="20"/>
    </w:rPr>
  </w:style>
  <w:style w:type="paragraph" w:styleId="8">
    <w:name w:val="annotation subject"/>
    <w:basedOn w:val="7"/>
    <w:next w:val="7"/>
    <w:link w:val="18"/>
    <w:uiPriority w:val="0"/>
    <w:rPr>
      <w:b/>
      <w:bCs/>
    </w:rPr>
  </w:style>
  <w:style w:type="paragraph" w:styleId="9">
    <w:name w:val="HTML Preformatted"/>
    <w:basedOn w:val="1"/>
    <w:link w:val="14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zh-CN" w:eastAsia="zh-CN"/>
    </w:rPr>
  </w:style>
  <w:style w:type="table" w:styleId="10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apple-converted-space"/>
    <w:basedOn w:val="2"/>
    <w:qFormat/>
    <w:uiPriority w:val="0"/>
  </w:style>
  <w:style w:type="character" w:customStyle="1" w:styleId="12">
    <w:name w:val="butback"/>
    <w:basedOn w:val="2"/>
    <w:qFormat/>
    <w:uiPriority w:val="0"/>
  </w:style>
  <w:style w:type="character" w:customStyle="1" w:styleId="13">
    <w:name w:val="submenu-table"/>
    <w:basedOn w:val="2"/>
    <w:qFormat/>
    <w:uiPriority w:val="0"/>
  </w:style>
  <w:style w:type="character" w:customStyle="1" w:styleId="14">
    <w:name w:val="Стандартный HTML Знак"/>
    <w:link w:val="9"/>
    <w:uiPriority w:val="0"/>
    <w:rPr>
      <w:rFonts w:ascii="Courier New" w:hAnsi="Courier New" w:cs="Courier New"/>
    </w:rPr>
  </w:style>
  <w:style w:type="paragraph" w:customStyle="1" w:styleId="15">
    <w:name w:val="Название1"/>
    <w:basedOn w:val="1"/>
    <w:link w:val="16"/>
    <w:qFormat/>
    <w:uiPriority w:val="0"/>
    <w:pPr>
      <w:jc w:val="center"/>
    </w:pPr>
    <w:rPr>
      <w:sz w:val="32"/>
      <w:szCs w:val="32"/>
    </w:rPr>
  </w:style>
  <w:style w:type="character" w:customStyle="1" w:styleId="16">
    <w:name w:val="Название Знак"/>
    <w:link w:val="15"/>
    <w:uiPriority w:val="0"/>
    <w:rPr>
      <w:sz w:val="32"/>
      <w:szCs w:val="32"/>
    </w:rPr>
  </w:style>
  <w:style w:type="character" w:customStyle="1" w:styleId="17">
    <w:name w:val="Текст примечания Знак"/>
    <w:basedOn w:val="2"/>
    <w:link w:val="7"/>
    <w:uiPriority w:val="0"/>
  </w:style>
  <w:style w:type="character" w:customStyle="1" w:styleId="18">
    <w:name w:val="Тема примечания Знак"/>
    <w:link w:val="8"/>
    <w:qFormat/>
    <w:uiPriority w:val="0"/>
    <w:rPr>
      <w:b/>
      <w:bCs/>
    </w:rPr>
  </w:style>
  <w:style w:type="character" w:customStyle="1" w:styleId="19">
    <w:name w:val="Текст выноски Знак"/>
    <w:link w:val="6"/>
    <w:qFormat/>
    <w:uiPriority w:val="0"/>
    <w:rPr>
      <w:rFonts w:ascii="Segoe UI" w:hAnsi="Segoe UI" w:cs="Segoe UI"/>
      <w:sz w:val="18"/>
      <w:szCs w:val="18"/>
    </w:rPr>
  </w:style>
  <w:style w:type="paragraph" w:customStyle="1" w:styleId="20">
    <w:name w:val="Обычный + по ширине"/>
    <w:basedOn w:val="1"/>
    <w:qFormat/>
    <w:uiPriority w:val="99"/>
    <w:pPr>
      <w:jc w:val="both"/>
    </w:pPr>
  </w:style>
  <w:style w:type="paragraph" w:customStyle="1" w:styleId="21">
    <w:name w:val="Standard"/>
    <w:qFormat/>
    <w:uiPriority w:val="0"/>
    <w:pPr>
      <w:widowControl w:val="0"/>
      <w:suppressAutoHyphens/>
      <w:autoSpaceDN w:val="0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22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paragraph" w:styleId="2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8A0AC-F09B-4F4C-B860-98FEB66971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SurGPU</Company>
  <Pages>6</Pages>
  <Words>2746</Words>
  <Characters>15654</Characters>
  <Lines>130</Lines>
  <Paragraphs>36</Paragraphs>
  <TotalTime>133</TotalTime>
  <ScaleCrop>false</ScaleCrop>
  <LinksUpToDate>false</LinksUpToDate>
  <CharactersWithSpaces>18364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2023-02-16T06:14:00Z</dcterms:created>
  <dc:creator>user</dc:creator>
  <cp:lastModifiedBy>gilcvv</cp:lastModifiedBy>
  <cp:lastPrinted>2019-02-05T07:32:00Z</cp:lastPrinted>
  <dcterms:modified xsi:type="dcterms:W3CDTF">2023-02-21T04:05:21Z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348042D5EB814B49BB45B28A977CC6A7</vt:lpwstr>
  </property>
</Properties>
</file>